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73FCF">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05D02">
            <w:pPr>
              <w:pStyle w:val="ConsPlusTitlePage"/>
              <w:jc w:val="center"/>
              <w:rPr>
                <w:sz w:val="30"/>
                <w:szCs w:val="30"/>
              </w:rPr>
            </w:pPr>
            <w:r>
              <w:rPr>
                <w:sz w:val="30"/>
                <w:szCs w:val="30"/>
              </w:rPr>
              <w:t xml:space="preserve"> Постановление Правительства РФ от 01.07.2016 N 615</w:t>
            </w:r>
            <w:r>
              <w:rPr>
                <w:sz w:val="30"/>
                <w:szCs w:val="30"/>
              </w:rPr>
              <w:br/>
            </w:r>
            <w:r>
              <w:rPr>
                <w:sz w:val="30"/>
                <w:szCs w:val="30"/>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w:t>
            </w:r>
            <w:r>
              <w:rPr>
                <w:sz w:val="30"/>
                <w:szCs w:val="30"/>
              </w:rPr>
              <w:t>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sz w:val="30"/>
                <w:szCs w:val="30"/>
              </w:rPr>
              <w:br/>
              <w:t>(вместе с "Положением о привлечении специализированной некоммерческой организацией, осуществляющей д</w:t>
            </w:r>
            <w:r>
              <w:rPr>
                <w:sz w:val="30"/>
                <w:szCs w:val="30"/>
              </w:rPr>
              <w:t>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r>
      <w:tr w:rsidR="00000000">
        <w:trPr>
          <w:trHeight w:hRule="exact" w:val="3031"/>
        </w:trPr>
        <w:tc>
          <w:tcPr>
            <w:tcW w:w="10716" w:type="dxa"/>
            <w:vAlign w:val="center"/>
          </w:tcPr>
          <w:p w:rsidR="00000000" w:rsidRDefault="00D05D02">
            <w:pPr>
              <w:pStyle w:val="ConsPlusTitlePage"/>
              <w:jc w:val="center"/>
              <w:rPr>
                <w:sz w:val="28"/>
                <w:szCs w:val="28"/>
              </w:rPr>
            </w:pPr>
            <w:r>
              <w:rPr>
                <w:sz w:val="28"/>
                <w:szCs w:val="28"/>
              </w:rPr>
              <w:t xml:space="preserve"> Докумен</w:t>
            </w:r>
            <w:r>
              <w:rPr>
                <w:sz w:val="28"/>
                <w:szCs w:val="28"/>
              </w:rPr>
              <w:t>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D05D0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05D02">
      <w:pPr>
        <w:pStyle w:val="ConsPlusNormal"/>
        <w:jc w:val="both"/>
        <w:outlineLvl w:val="0"/>
      </w:pPr>
    </w:p>
    <w:p w:rsidR="00000000" w:rsidRDefault="00D05D02">
      <w:pPr>
        <w:pStyle w:val="ConsPlusTitle"/>
        <w:jc w:val="center"/>
        <w:outlineLvl w:val="0"/>
      </w:pPr>
      <w:r>
        <w:t>ПРАВИТЕЛЬСТВО РОССИЙСКОЙ ФЕДЕРАЦИИ</w:t>
      </w:r>
    </w:p>
    <w:p w:rsidR="00000000" w:rsidRDefault="00D05D02">
      <w:pPr>
        <w:pStyle w:val="ConsPlusTitle"/>
        <w:jc w:val="center"/>
      </w:pPr>
    </w:p>
    <w:p w:rsidR="00000000" w:rsidRDefault="00D05D02">
      <w:pPr>
        <w:pStyle w:val="ConsPlusTitle"/>
        <w:jc w:val="center"/>
      </w:pPr>
      <w:r>
        <w:t>ПОСТАНОВЛЕНИЕ</w:t>
      </w:r>
    </w:p>
    <w:p w:rsidR="00000000" w:rsidRDefault="00D05D02">
      <w:pPr>
        <w:pStyle w:val="ConsPlusTitle"/>
        <w:jc w:val="center"/>
      </w:pPr>
      <w:r>
        <w:t>от 1 июля 2016 г. N 615</w:t>
      </w:r>
    </w:p>
    <w:p w:rsidR="00000000" w:rsidRDefault="00D05D02">
      <w:pPr>
        <w:pStyle w:val="ConsPlusTitle"/>
        <w:jc w:val="center"/>
      </w:pPr>
    </w:p>
    <w:p w:rsidR="00000000" w:rsidRDefault="00D05D02">
      <w:pPr>
        <w:pStyle w:val="ConsPlusTitle"/>
        <w:jc w:val="center"/>
      </w:pPr>
      <w:r>
        <w:t>О ПОРЯДКЕ</w:t>
      </w:r>
    </w:p>
    <w:p w:rsidR="00000000" w:rsidRDefault="00D05D02">
      <w:pPr>
        <w:pStyle w:val="ConsPlusTitle"/>
        <w:jc w:val="center"/>
      </w:pPr>
      <w:r>
        <w:t>ПРИВЛЕЧЕНИЯ ПОДРЯДНЫХ ОРГАНИЗАЦИЙ ДЛЯ ОКАЗАНИЯ УСЛУГ</w:t>
      </w:r>
    </w:p>
    <w:p w:rsidR="00000000" w:rsidRDefault="00D05D02">
      <w:pPr>
        <w:pStyle w:val="ConsPlusTitle"/>
        <w:jc w:val="center"/>
      </w:pPr>
      <w:r>
        <w:t>И (ИЛИ) ВЫПОЛНЕНИЯ РАБОТ ПО КАПИТАЛЬНОМУ РЕМОНТУ ОБЩЕГО</w:t>
      </w:r>
    </w:p>
    <w:p w:rsidR="00000000" w:rsidRDefault="00D05D02">
      <w:pPr>
        <w:pStyle w:val="ConsPlusTitle"/>
        <w:jc w:val="center"/>
      </w:pPr>
      <w:r>
        <w:t>ИМУЩЕСТВА В МНОГОКВАРТИРНОМ ДОМЕ И ПОРЯДКЕ ОСУЩЕСТВЛЕНИЯ</w:t>
      </w:r>
    </w:p>
    <w:p w:rsidR="00000000" w:rsidRDefault="00D05D02">
      <w:pPr>
        <w:pStyle w:val="ConsPlusTitle"/>
        <w:jc w:val="center"/>
      </w:pPr>
      <w:r>
        <w:t>ЗАКУПОК ТОВАРОВ, РАБОТ, УСЛУГ В ЦЕЛЯХ ВЫПОЛНЕНИЯ ФУНКЦИЙ</w:t>
      </w:r>
    </w:p>
    <w:p w:rsidR="00000000" w:rsidRDefault="00D05D02">
      <w:pPr>
        <w:pStyle w:val="ConsPlusTitle"/>
        <w:jc w:val="center"/>
      </w:pPr>
      <w:r>
        <w:t>СПЕЦИАЛИЗИРОВАННОЙ НЕКОММЕРЧЕСКОЙ ОРГАНИЗАЦИИ,</w:t>
      </w:r>
    </w:p>
    <w:p w:rsidR="00000000" w:rsidRDefault="00D05D02">
      <w:pPr>
        <w:pStyle w:val="ConsPlusTitle"/>
        <w:jc w:val="center"/>
      </w:pPr>
      <w:r>
        <w:t>ОСУЩЕСТВЛЯЮЩЕЙ ДЕЯТЕЛЬНОСТЬ, НАПРАВЛЕН</w:t>
      </w:r>
      <w:r>
        <w:t>НУЮ НА ОБЕСПЕЧЕНИЕ</w:t>
      </w:r>
    </w:p>
    <w:p w:rsidR="00000000" w:rsidRDefault="00D05D02">
      <w:pPr>
        <w:pStyle w:val="ConsPlusTitle"/>
        <w:jc w:val="center"/>
      </w:pPr>
      <w:r>
        <w:t>ПРОВЕДЕНИЯ КАПИТАЛЬНОГО РЕМОНТА ОБЩЕГО ИМУЩЕСТВА</w:t>
      </w:r>
    </w:p>
    <w:p w:rsidR="00000000" w:rsidRDefault="00D05D02">
      <w:pPr>
        <w:pStyle w:val="ConsPlusTitle"/>
        <w:jc w:val="center"/>
      </w:pPr>
      <w:r>
        <w:t>В МНОГОКВАРТИРНЫХ ДОМАХ</w:t>
      </w:r>
    </w:p>
    <w:p w:rsidR="00000000" w:rsidRDefault="00D05D02">
      <w:pPr>
        <w:pStyle w:val="ConsPlusNormal"/>
        <w:jc w:val="center"/>
      </w:pPr>
    </w:p>
    <w:p w:rsidR="00000000" w:rsidRDefault="00D05D02">
      <w:pPr>
        <w:pStyle w:val="ConsPlusNormal"/>
        <w:ind w:firstLine="540"/>
        <w:jc w:val="both"/>
      </w:pPr>
      <w:r>
        <w:t xml:space="preserve">В соответствии с </w:t>
      </w:r>
      <w:hyperlink r:id="rId8" w:tooltip="&quot;Жилищный кодекс Российской Федерации&quot; от 29.12.2004 N 188-ФЗ (ред. от 06.07.2016){КонсультантПлюс}" w:history="1">
        <w:r>
          <w:rPr>
            <w:color w:val="0000FF"/>
          </w:rPr>
          <w:t>частью 1.1 статьи 180</w:t>
        </w:r>
      </w:hyperlink>
      <w:r>
        <w:t xml:space="preserve"> и </w:t>
      </w:r>
      <w:hyperlink r:id="rId9" w:tooltip="&quot;Жилищный кодекс Российской Федерации&quot; от 29.12.2004 N 188-ФЗ (ред. от 06.07.2016){КонсультантПлюс}"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000000" w:rsidRDefault="00D05D02">
      <w:pPr>
        <w:pStyle w:val="ConsPlusNormal"/>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w:t>
      </w:r>
      <w:r>
        <w:t>азания услуг и (или) выполнения работ по капитальному ремонту общего имущества в многоквартирном доме (далее - Положение).</w:t>
      </w:r>
    </w:p>
    <w:p w:rsidR="00000000" w:rsidRDefault="00D05D02">
      <w:pPr>
        <w:pStyle w:val="ConsPlusNormal"/>
        <w:pBdr>
          <w:top w:val="single" w:sz="6" w:space="0" w:color="auto"/>
        </w:pBdr>
        <w:spacing w:before="100" w:after="100"/>
        <w:jc w:val="both"/>
        <w:rPr>
          <w:sz w:val="2"/>
          <w:szCs w:val="2"/>
        </w:rPr>
      </w:pPr>
    </w:p>
    <w:p w:rsidR="00000000" w:rsidRDefault="00D05D02">
      <w:pPr>
        <w:pStyle w:val="ConsPlusNormal"/>
        <w:ind w:firstLine="540"/>
        <w:jc w:val="both"/>
      </w:pPr>
      <w:r>
        <w:t>КонсультантПлюс: примечание.</w:t>
      </w:r>
    </w:p>
    <w:p w:rsidR="00000000" w:rsidRDefault="00D05D02">
      <w:pPr>
        <w:pStyle w:val="ConsPlusNormal"/>
        <w:ind w:firstLine="540"/>
        <w:jc w:val="both"/>
      </w:pPr>
      <w:r>
        <w:t xml:space="preserve">Пункт 2 </w:t>
      </w:r>
      <w:hyperlink w:anchor="Par23" w:tooltip="3. Пункт 2 настоящего постановления и раздел III Положения применяются по истечении 90 дней после дня вступления в силу настоящего постановления." w:history="1">
        <w:r>
          <w:rPr>
            <w:color w:val="0000FF"/>
          </w:rPr>
          <w:t>применяется</w:t>
        </w:r>
      </w:hyperlink>
      <w:r>
        <w:t xml:space="preserve"> с 14 октября 2016 года.</w:t>
      </w:r>
    </w:p>
    <w:p w:rsidR="00000000" w:rsidRDefault="00D05D02">
      <w:pPr>
        <w:pStyle w:val="ConsPlusNormal"/>
        <w:pBdr>
          <w:top w:val="single" w:sz="6" w:space="0" w:color="auto"/>
        </w:pBdr>
        <w:spacing w:before="100" w:after="100"/>
        <w:jc w:val="both"/>
        <w:rPr>
          <w:sz w:val="2"/>
          <w:szCs w:val="2"/>
        </w:rPr>
      </w:pPr>
    </w:p>
    <w:p w:rsidR="00000000" w:rsidRDefault="00D05D02">
      <w:pPr>
        <w:pStyle w:val="ConsPlusNormal"/>
        <w:ind w:firstLine="540"/>
        <w:jc w:val="both"/>
      </w:pPr>
      <w:bookmarkStart w:id="1" w:name="Par22"/>
      <w:bookmarkEnd w:id="1"/>
      <w:r>
        <w:t>2. Закупки товаров, работ, услуг в целях выполнения функций специализированной некоммерческой организации, осуществляюще</w:t>
      </w:r>
      <w:r>
        <w:t>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w:t>
      </w:r>
      <w:r>
        <w:t xml:space="preserve">ренных Федеральным </w:t>
      </w:r>
      <w:hyperlink r:id="rId1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w:t>
      </w:r>
      <w:r>
        <w:t xml:space="preserve">енном указанным Федеральным </w:t>
      </w:r>
      <w:hyperlink r:id="rId1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ar83" w:tooltip="8. Предварительный отбор подрядных организаций проводится для выполнения работ по последующим предметам электронного аукциона:" w:history="1">
        <w:r>
          <w:rPr>
            <w:color w:val="0000FF"/>
          </w:rPr>
          <w:t>пунктом 8</w:t>
        </w:r>
      </w:hyperlink>
      <w:r>
        <w:t xml:space="preserve"> Положения, а также случаев, предусмотренных </w:t>
      </w:r>
      <w:hyperlink w:anchor="Par427" w:tooltip="193. Закупка у единственной подрядной организации может осуществляться заказчиком в следующих случаях:" w:history="1">
        <w:r>
          <w:rPr>
            <w:color w:val="0000FF"/>
          </w:rPr>
          <w:t>пунктом 193</w:t>
        </w:r>
      </w:hyperlink>
      <w:r>
        <w:t xml:space="preserve"> Положения.</w:t>
      </w:r>
    </w:p>
    <w:p w:rsidR="00000000" w:rsidRDefault="00D05D02">
      <w:pPr>
        <w:pStyle w:val="ConsPlusNormal"/>
        <w:ind w:firstLine="540"/>
        <w:jc w:val="both"/>
      </w:pPr>
      <w:bookmarkStart w:id="2" w:name="Par23"/>
      <w:bookmarkEnd w:id="2"/>
      <w:r>
        <w:t xml:space="preserve">3. </w:t>
      </w:r>
      <w:hyperlink w:anchor="Par22" w:tooltip="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законом &quot;О контрактной системе в сфере закупок товаров, работ, услуг для обеспечения государственных и муниципальн..." w:history="1">
        <w:r>
          <w:rPr>
            <w:color w:val="0000FF"/>
          </w:rPr>
          <w:t>Пункт 2</w:t>
        </w:r>
      </w:hyperlink>
      <w:r>
        <w:t xml:space="preserve"> настоящего постановления и </w:t>
      </w:r>
      <w:hyperlink w:anchor="Par263" w:tooltip="III. Осуществление региональным оператором закупок" w:history="1">
        <w:r>
          <w:rPr>
            <w:color w:val="0000FF"/>
          </w:rPr>
          <w:t>раздел III</w:t>
        </w:r>
      </w:hyperlink>
      <w:r>
        <w:t xml:space="preserve"> Положе</w:t>
      </w:r>
      <w:r>
        <w:t>ния применяются по истечении 90 дней после дня вступления в силу настоящего постановления.</w:t>
      </w:r>
    </w:p>
    <w:p w:rsidR="00000000" w:rsidRDefault="00D05D02">
      <w:pPr>
        <w:pStyle w:val="ConsPlusNormal"/>
        <w:ind w:firstLine="540"/>
        <w:jc w:val="both"/>
      </w:pPr>
      <w:bookmarkStart w:id="3" w:name="Par24"/>
      <w:bookmarkEnd w:id="3"/>
      <w:r>
        <w:t xml:space="preserve">4. Первый предварительный отбор подрядных организаций, предусмотренный </w:t>
      </w:r>
      <w:hyperlink w:anchor="Par40" w:tooltip="ПОЛОЖЕНИЕ" w:history="1">
        <w:r>
          <w:rPr>
            <w:color w:val="0000FF"/>
          </w:rPr>
          <w:t>Положением</w:t>
        </w:r>
      </w:hyperlink>
      <w:r>
        <w:t>, проводится в субъекте Российской Фе</w:t>
      </w:r>
      <w:r>
        <w:t>дерации не позднее чем через 3 месяца со дня вступления в силу настоящего постановления.</w:t>
      </w:r>
    </w:p>
    <w:p w:rsidR="00000000" w:rsidRDefault="00D05D02">
      <w:pPr>
        <w:pStyle w:val="ConsPlusNormal"/>
        <w:ind w:firstLine="540"/>
        <w:jc w:val="both"/>
      </w:pPr>
      <w: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w:t>
      </w:r>
      <w:r>
        <w:t>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000000" w:rsidRDefault="00D05D02">
      <w:pPr>
        <w:pStyle w:val="ConsPlusNormal"/>
        <w:ind w:firstLine="540"/>
        <w:jc w:val="both"/>
      </w:pPr>
    </w:p>
    <w:p w:rsidR="00000000" w:rsidRDefault="00D05D02">
      <w:pPr>
        <w:pStyle w:val="ConsPlusNormal"/>
        <w:jc w:val="right"/>
      </w:pPr>
      <w:r>
        <w:t>Председатель Правительства</w:t>
      </w:r>
    </w:p>
    <w:p w:rsidR="00000000" w:rsidRDefault="00D05D02">
      <w:pPr>
        <w:pStyle w:val="ConsPlusNormal"/>
        <w:jc w:val="right"/>
      </w:pPr>
      <w:r>
        <w:t>Российск</w:t>
      </w:r>
      <w:r>
        <w:t>ой Федерации</w:t>
      </w:r>
    </w:p>
    <w:p w:rsidR="00000000" w:rsidRDefault="00D05D02">
      <w:pPr>
        <w:pStyle w:val="ConsPlusNormal"/>
        <w:jc w:val="right"/>
      </w:pPr>
      <w:r>
        <w:t>Д.МЕДВЕДЕВ</w:t>
      </w:r>
    </w:p>
    <w:p w:rsidR="00000000" w:rsidRDefault="00D05D02">
      <w:pPr>
        <w:pStyle w:val="ConsPlusNormal"/>
        <w:jc w:val="right"/>
      </w:pPr>
    </w:p>
    <w:p w:rsidR="00000000" w:rsidRDefault="00D05D02">
      <w:pPr>
        <w:pStyle w:val="ConsPlusNormal"/>
        <w:jc w:val="right"/>
      </w:pPr>
    </w:p>
    <w:p w:rsidR="00000000" w:rsidRDefault="00D05D02">
      <w:pPr>
        <w:pStyle w:val="ConsPlusNormal"/>
        <w:jc w:val="right"/>
      </w:pPr>
    </w:p>
    <w:p w:rsidR="00000000" w:rsidRDefault="00D05D02">
      <w:pPr>
        <w:pStyle w:val="ConsPlusNormal"/>
        <w:jc w:val="right"/>
      </w:pPr>
    </w:p>
    <w:p w:rsidR="00000000" w:rsidRDefault="00D05D02">
      <w:pPr>
        <w:pStyle w:val="ConsPlusNormal"/>
        <w:jc w:val="right"/>
      </w:pPr>
    </w:p>
    <w:p w:rsidR="00000000" w:rsidRDefault="00D05D02">
      <w:pPr>
        <w:pStyle w:val="ConsPlusNormal"/>
        <w:jc w:val="right"/>
        <w:outlineLvl w:val="0"/>
      </w:pPr>
      <w:r>
        <w:t>Утверждено</w:t>
      </w:r>
    </w:p>
    <w:p w:rsidR="00000000" w:rsidRDefault="00D05D02">
      <w:pPr>
        <w:pStyle w:val="ConsPlusNormal"/>
        <w:jc w:val="right"/>
      </w:pPr>
      <w:r>
        <w:t>постановлением Правительства</w:t>
      </w:r>
    </w:p>
    <w:p w:rsidR="00000000" w:rsidRDefault="00D05D02">
      <w:pPr>
        <w:pStyle w:val="ConsPlusNormal"/>
        <w:jc w:val="right"/>
      </w:pPr>
      <w:r>
        <w:t>Российской Федерации</w:t>
      </w:r>
    </w:p>
    <w:p w:rsidR="00000000" w:rsidRDefault="00D05D02">
      <w:pPr>
        <w:pStyle w:val="ConsPlusNormal"/>
        <w:jc w:val="right"/>
      </w:pPr>
      <w:r>
        <w:lastRenderedPageBreak/>
        <w:t>от 1 июля 2016 г. N 615</w:t>
      </w:r>
    </w:p>
    <w:p w:rsidR="00000000" w:rsidRDefault="00D05D02">
      <w:pPr>
        <w:pStyle w:val="ConsPlusNormal"/>
        <w:ind w:firstLine="540"/>
        <w:jc w:val="both"/>
      </w:pPr>
    </w:p>
    <w:p w:rsidR="00000000" w:rsidRDefault="00D05D02">
      <w:pPr>
        <w:pStyle w:val="ConsPlusTitle"/>
        <w:jc w:val="center"/>
      </w:pPr>
      <w:bookmarkStart w:id="4" w:name="Par40"/>
      <w:bookmarkEnd w:id="4"/>
      <w:r>
        <w:t>ПОЛОЖЕНИЕ</w:t>
      </w:r>
    </w:p>
    <w:p w:rsidR="00000000" w:rsidRDefault="00D05D02">
      <w:pPr>
        <w:pStyle w:val="ConsPlusTitle"/>
        <w:jc w:val="center"/>
      </w:pPr>
      <w:r>
        <w:t>О ПРИВЛЕЧЕНИИ СПЕЦИАЛИЗИРОВАННОЙ НЕКОММЕРЧЕСКОЙ</w:t>
      </w:r>
    </w:p>
    <w:p w:rsidR="00000000" w:rsidRDefault="00D05D02">
      <w:pPr>
        <w:pStyle w:val="ConsPlusTitle"/>
        <w:jc w:val="center"/>
      </w:pPr>
      <w:r>
        <w:t>ОРГАНИЗАЦИЕЙ, ОСУЩЕСТВЛЯЮЩЕЙ ДЕЯТЕЛЬНОСТЬ, НАПРАВЛЕННУЮ</w:t>
      </w:r>
    </w:p>
    <w:p w:rsidR="00000000" w:rsidRDefault="00D05D02">
      <w:pPr>
        <w:pStyle w:val="ConsPlusTitle"/>
        <w:jc w:val="center"/>
      </w:pPr>
      <w:r>
        <w:t>НА ОБЕСПЕЧЕНИЕ ПРОВЕДЕНИЯ КАПИТАЛЬНОГО РЕМОНТА ОБЩЕГО</w:t>
      </w:r>
    </w:p>
    <w:p w:rsidR="00000000" w:rsidRDefault="00D05D02">
      <w:pPr>
        <w:pStyle w:val="ConsPlusTitle"/>
        <w:jc w:val="center"/>
      </w:pPr>
      <w:r>
        <w:t>ИМУЩЕСТВА В МНОГОКВАРТИРНЫХ ДОМАХ, ПОДРЯДНЫХ ОРГАНИЗАЦИЙ</w:t>
      </w:r>
    </w:p>
    <w:p w:rsidR="00000000" w:rsidRDefault="00D05D02">
      <w:pPr>
        <w:pStyle w:val="ConsPlusTitle"/>
        <w:jc w:val="center"/>
      </w:pPr>
      <w:r>
        <w:t>ДЛЯ ОКАЗАНИЯ УСЛУГ И (ИЛИ) ВЫПОЛНЕНИЯ РАБОТ ПО КАПИТАЛЬНОМУ</w:t>
      </w:r>
    </w:p>
    <w:p w:rsidR="00000000" w:rsidRDefault="00D05D02">
      <w:pPr>
        <w:pStyle w:val="ConsPlusTitle"/>
        <w:jc w:val="center"/>
      </w:pPr>
      <w:r>
        <w:t>РЕМОНТУ ОБЩЕГО ИМУЩЕСТВА В МНОГОКВАРТИРНОМ ДОМЕ</w:t>
      </w:r>
    </w:p>
    <w:p w:rsidR="00000000" w:rsidRDefault="00D05D02">
      <w:pPr>
        <w:pStyle w:val="ConsPlusNormal"/>
        <w:jc w:val="center"/>
      </w:pPr>
    </w:p>
    <w:p w:rsidR="00000000" w:rsidRDefault="00D05D02">
      <w:pPr>
        <w:pStyle w:val="ConsPlusNormal"/>
        <w:jc w:val="center"/>
        <w:outlineLvl w:val="1"/>
      </w:pPr>
      <w:r>
        <w:t>I. Общие положения</w:t>
      </w:r>
    </w:p>
    <w:p w:rsidR="00000000" w:rsidRDefault="00D05D02">
      <w:pPr>
        <w:pStyle w:val="ConsPlusNormal"/>
        <w:jc w:val="center"/>
      </w:pPr>
    </w:p>
    <w:p w:rsidR="00000000" w:rsidRDefault="00D05D02">
      <w:pPr>
        <w:pStyle w:val="ConsPlusNormal"/>
        <w:ind w:firstLine="540"/>
        <w:jc w:val="both"/>
      </w:pPr>
      <w:r>
        <w:t>1. Настоящее Пол</w:t>
      </w:r>
      <w:r>
        <w:t>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w:t>
      </w:r>
      <w:r>
        <w:t>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w:t>
      </w:r>
      <w:r>
        <w:t xml:space="preserve">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w:t>
      </w:r>
      <w:r>
        <w:t>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000000" w:rsidRDefault="00D05D02">
      <w:pPr>
        <w:pStyle w:val="ConsPlusNormal"/>
        <w:ind w:firstLine="540"/>
        <w:jc w:val="both"/>
      </w:pPr>
      <w:r>
        <w:t>2. В нас</w:t>
      </w:r>
      <w:r>
        <w:t>тоящем Положении используются следующие основные понятия:</w:t>
      </w:r>
    </w:p>
    <w:p w:rsidR="00000000" w:rsidRDefault="00D05D02">
      <w:pPr>
        <w:pStyle w:val="ConsPlusNormal"/>
        <w:ind w:firstLine="540"/>
        <w:jc w:val="both"/>
      </w:pPr>
      <w: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w:t>
      </w:r>
      <w:r>
        <w:t>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000000" w:rsidRDefault="00D05D02">
      <w:pPr>
        <w:pStyle w:val="ConsPlusNormal"/>
        <w:ind w:firstLine="540"/>
        <w:jc w:val="both"/>
      </w:pPr>
      <w:r>
        <w:t>"заказчик" - региональный оператор, ор</w:t>
      </w:r>
      <w:r>
        <w:t xml:space="preserve">ганы местного самоуправления и (или) государственные, муниципальные бюджетные, казенные учреждения в случаях, предусмотренных </w:t>
      </w:r>
      <w:hyperlink r:id="rId12" w:tooltip="&quot;Жилищный кодекс Российской Федерации&quot; от 29.12.2004 N 188-ФЗ (ред. от 06.07.2016){КонсультантПлюс}"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000000" w:rsidRDefault="00D05D02">
      <w:pPr>
        <w:pStyle w:val="ConsPlusNormal"/>
        <w:ind w:firstLine="540"/>
        <w:jc w:val="both"/>
      </w:pPr>
      <w:r>
        <w:t>"закупка у единственной подрядной организаци</w:t>
      </w:r>
      <w:r>
        <w:t>и" - способ определения подрядной организации без проведения конкурентных способов определения подрядной организации;</w:t>
      </w:r>
    </w:p>
    <w:p w:rsidR="00000000" w:rsidRDefault="00D05D02">
      <w:pPr>
        <w:pStyle w:val="ConsPlusNormal"/>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w:t>
      </w:r>
      <w:r>
        <w:t>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w:t>
      </w:r>
      <w:r>
        <w:t>,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w:t>
      </w:r>
      <w:r>
        <w:t>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w:t>
      </w:r>
      <w:r>
        <w:t>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w:t>
      </w:r>
      <w:r>
        <w:t>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00000" w:rsidRDefault="00D05D02">
      <w:pPr>
        <w:pStyle w:val="ConsPlusNormal"/>
        <w:ind w:firstLine="540"/>
        <w:jc w:val="both"/>
      </w:pPr>
      <w:r>
        <w:t>"начальная (максимальная) цена</w:t>
      </w:r>
      <w:r>
        <w:t xml:space="preserve">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1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w:t>
      </w:r>
      <w:r>
        <w:t>ном аукционе либо решении о проведении закупки у единственной подрядной организации;</w:t>
      </w:r>
    </w:p>
    <w:p w:rsidR="00000000" w:rsidRDefault="00D05D02">
      <w:pPr>
        <w:pStyle w:val="ConsPlusNormal"/>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статьей 59</w:t>
        </w:r>
      </w:hyperlink>
      <w:r>
        <w:t xml:space="preserve"> Федерального закона "О контрактной системе в сфере </w:t>
      </w:r>
      <w:r>
        <w:lastRenderedPageBreak/>
        <w:t>закупок товаров, работ, услуг для обеспечения государственных и муниципальных нужд";</w:t>
      </w:r>
    </w:p>
    <w:p w:rsidR="00000000" w:rsidRDefault="00D05D02">
      <w:pPr>
        <w:pStyle w:val="ConsPlusNormal"/>
        <w:ind w:firstLine="540"/>
        <w:jc w:val="both"/>
      </w:pPr>
      <w:r>
        <w:t xml:space="preserve">"официальный сайт" - официальный </w:t>
      </w:r>
      <w:r>
        <w:t>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000000" w:rsidRDefault="00D05D02">
      <w:pPr>
        <w:pStyle w:val="ConsPlusNormal"/>
        <w:ind w:firstLine="540"/>
        <w:jc w:val="both"/>
      </w:pPr>
      <w:r>
        <w:t>"предварительный отбор" - совокупность действий, являющихся часть</w:t>
      </w:r>
      <w:r>
        <w:t>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w:t>
      </w:r>
      <w:r>
        <w:t>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000000" w:rsidRDefault="00D05D02">
      <w:pPr>
        <w:pStyle w:val="ConsPlusNormal"/>
        <w:ind w:firstLine="540"/>
        <w:jc w:val="both"/>
      </w:pPr>
      <w:r>
        <w:t>"реестр квалифицированных подрядных орга</w:t>
      </w:r>
      <w:r>
        <w:t>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w:t>
      </w:r>
      <w:r>
        <w:t>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w:t>
      </w:r>
      <w:r>
        <w:t xml:space="preserve">ься закупки в случаях, предусмотренных </w:t>
      </w:r>
      <w:hyperlink w:anchor="Par427" w:tooltip="193. Закупка у единственной подрядной организации может осуществляться заказчиком в следующих случаях:" w:history="1">
        <w:r>
          <w:rPr>
            <w:color w:val="0000FF"/>
          </w:rPr>
          <w:t>пунктом 193</w:t>
        </w:r>
      </w:hyperlink>
      <w:r>
        <w:t xml:space="preserve"> настоящего Положения;</w:t>
      </w:r>
    </w:p>
    <w:p w:rsidR="00000000" w:rsidRDefault="00D05D02">
      <w:pPr>
        <w:pStyle w:val="ConsPlusNormal"/>
        <w:ind w:firstLine="540"/>
        <w:jc w:val="both"/>
      </w:pPr>
      <w:r>
        <w:t>"специализированная организация" - юридическое лицо,</w:t>
      </w:r>
      <w:r>
        <w:t xml:space="preserve"> привлекаемое заказчиком для осуществления функций по подготовке и проведению электронного аукциона;</w:t>
      </w:r>
    </w:p>
    <w:p w:rsidR="00000000" w:rsidRDefault="00D05D02">
      <w:pPr>
        <w:pStyle w:val="ConsPlusNormal"/>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w:t>
      </w:r>
      <w:r>
        <w:t>алифицированных подрядных организаций;</w:t>
      </w:r>
    </w:p>
    <w:p w:rsidR="00000000" w:rsidRDefault="00D05D02">
      <w:pPr>
        <w:pStyle w:val="ConsPlusNormal"/>
        <w:ind w:firstLine="540"/>
        <w:jc w:val="both"/>
      </w:pPr>
      <w: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w:t>
      </w:r>
      <w:r>
        <w:t xml:space="preserve"> организаций;</w:t>
      </w:r>
    </w:p>
    <w:p w:rsidR="00000000" w:rsidRDefault="00D05D02">
      <w:pPr>
        <w:pStyle w:val="ConsPlusNormal"/>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000000" w:rsidRDefault="00D05D02">
      <w:pPr>
        <w:pStyle w:val="ConsPlusNormal"/>
        <w:ind w:firstLine="540"/>
        <w:jc w:val="both"/>
      </w:pPr>
      <w:r>
        <w:t>"эксперт, экспертная организация" - обладающее специаль</w:t>
      </w:r>
      <w:r>
        <w:t>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w:t>
      </w:r>
      <w:r>
        <w:t xml:space="preserve">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w:t>
      </w:r>
      <w:r>
        <w:t>вопросам в случаях, предусмотренных настоящим Положением;</w:t>
      </w:r>
    </w:p>
    <w:p w:rsidR="00000000" w:rsidRDefault="00D05D02">
      <w:pPr>
        <w:pStyle w:val="ConsPlusNormal"/>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w:t>
      </w:r>
      <w:r>
        <w:t>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000000" w:rsidRDefault="00D05D02">
      <w:pPr>
        <w:pStyle w:val="ConsPlusNormal"/>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00000" w:rsidRDefault="00D05D02">
      <w:pPr>
        <w:pStyle w:val="ConsPlusNormal"/>
        <w:ind w:firstLine="540"/>
        <w:jc w:val="both"/>
      </w:pPr>
      <w:r>
        <w:t>3. Принципами привлечения подрядных организаций</w:t>
      </w:r>
      <w:r>
        <w:t xml:space="preserve"> являются:</w:t>
      </w:r>
    </w:p>
    <w:p w:rsidR="00000000" w:rsidRDefault="00D05D02">
      <w:pPr>
        <w:pStyle w:val="ConsPlusNormal"/>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000000" w:rsidRDefault="00D05D02">
      <w:pPr>
        <w:pStyle w:val="ConsPlusNormal"/>
        <w:ind w:firstLine="540"/>
        <w:jc w:val="both"/>
      </w:pPr>
      <w:r>
        <w:t>б) создание равных условий для участников предварительного отбора и участников электронных аукционов;</w:t>
      </w:r>
    </w:p>
    <w:p w:rsidR="00000000" w:rsidRDefault="00D05D02">
      <w:pPr>
        <w:pStyle w:val="ConsPlusNormal"/>
        <w:ind w:firstLine="540"/>
        <w:jc w:val="both"/>
      </w:pPr>
      <w:r>
        <w:t>в) добросовестная конк</w:t>
      </w:r>
      <w:r>
        <w:t>уренция участников предварительного отбора и участников электронных аукционов;</w:t>
      </w:r>
    </w:p>
    <w:p w:rsidR="00000000" w:rsidRDefault="00D05D02">
      <w:pPr>
        <w:pStyle w:val="ConsPlusNormal"/>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w:t>
      </w:r>
      <w:r>
        <w:t>в, обладающих теоретическими знаниями и навыками в сфере закупок;</w:t>
      </w:r>
    </w:p>
    <w:p w:rsidR="00000000" w:rsidRDefault="00D05D02">
      <w:pPr>
        <w:pStyle w:val="ConsPlusNormal"/>
        <w:ind w:firstLine="540"/>
        <w:jc w:val="both"/>
      </w:pPr>
      <w: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w:t>
      </w:r>
      <w:r>
        <w:t>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000000" w:rsidRDefault="00D05D02">
      <w:pPr>
        <w:pStyle w:val="ConsPlusNormal"/>
        <w:ind w:firstLine="540"/>
        <w:jc w:val="both"/>
      </w:pPr>
      <w:r>
        <w:lastRenderedPageBreak/>
        <w:t>е) создание условий для своевременного и полного удовлетворения потребност</w:t>
      </w:r>
      <w:r>
        <w:t>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000000" w:rsidRDefault="00D05D02">
      <w:pPr>
        <w:pStyle w:val="ConsPlusNormal"/>
        <w:ind w:firstLine="540"/>
        <w:jc w:val="both"/>
      </w:pPr>
      <w:r>
        <w:t xml:space="preserve">4. Электронный аукцион проводится на сайте </w:t>
      </w:r>
      <w:r>
        <w:t>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w:t>
      </w:r>
      <w:r>
        <w:t>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05D02">
      <w:pPr>
        <w:pStyle w:val="ConsPlusNormal"/>
        <w:ind w:firstLine="540"/>
        <w:jc w:val="both"/>
      </w:pPr>
      <w:r>
        <w:t>5. До ввода в эксплуатацию раздела официаль</w:t>
      </w:r>
      <w:r>
        <w:t xml:space="preserve">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ar526" w:tooltip="VI. Реестр договоров об оказании услуг," w:history="1">
        <w:r>
          <w:rPr>
            <w:color w:val="0000FF"/>
          </w:rPr>
          <w:t>раздело</w:t>
        </w:r>
        <w:r>
          <w:rPr>
            <w:color w:val="0000FF"/>
          </w:rPr>
          <w:t>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w:t>
      </w:r>
      <w:r>
        <w:t>тернет").</w:t>
      </w:r>
    </w:p>
    <w:p w:rsidR="00000000" w:rsidRDefault="00D05D02">
      <w:pPr>
        <w:pStyle w:val="ConsPlusNormal"/>
        <w:ind w:firstLine="540"/>
        <w:jc w:val="both"/>
      </w:pPr>
    </w:p>
    <w:p w:rsidR="00000000" w:rsidRDefault="00D05D02">
      <w:pPr>
        <w:pStyle w:val="ConsPlusNormal"/>
        <w:jc w:val="center"/>
        <w:outlineLvl w:val="1"/>
      </w:pPr>
      <w:r>
        <w:t>II. Предварительный отбор. Реестр квалифицированных</w:t>
      </w:r>
    </w:p>
    <w:p w:rsidR="00000000" w:rsidRDefault="00D05D02">
      <w:pPr>
        <w:pStyle w:val="ConsPlusNormal"/>
        <w:jc w:val="center"/>
      </w:pPr>
      <w:r>
        <w:t>подрядных организаций</w:t>
      </w:r>
    </w:p>
    <w:p w:rsidR="00000000" w:rsidRDefault="00D05D02">
      <w:pPr>
        <w:pStyle w:val="ConsPlusNormal"/>
        <w:ind w:firstLine="540"/>
        <w:jc w:val="both"/>
      </w:pPr>
    </w:p>
    <w:p w:rsidR="00000000" w:rsidRDefault="00D05D02">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ar24"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history="1">
        <w:r>
          <w:rPr>
            <w:color w:val="0000FF"/>
          </w:rPr>
          <w:t>пунктом 4</w:t>
        </w:r>
      </w:hyperlink>
      <w:r>
        <w:t xml:space="preserve"> постановления Правительства Российской Федерации от 1 июля 2016 г. N 615 "О порядке привл</w:t>
      </w:r>
      <w:r>
        <w:t>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w:t>
      </w:r>
      <w:r>
        <w:t>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по мере поступления заявок на участие в пред</w:t>
      </w:r>
      <w:r>
        <w:t>варительном отборе и их рассмотрения в установленном настоящим разделом порядке.</w:t>
      </w:r>
    </w:p>
    <w:p w:rsidR="00000000" w:rsidRDefault="00D05D02">
      <w:pPr>
        <w:pStyle w:val="ConsPlusNormal"/>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000000" w:rsidRDefault="00D05D02">
      <w:pPr>
        <w:pStyle w:val="ConsPlusNormal"/>
        <w:ind w:firstLine="540"/>
        <w:jc w:val="both"/>
      </w:pPr>
      <w:bookmarkStart w:id="5" w:name="Par83"/>
      <w:bookmarkEnd w:id="5"/>
      <w:r>
        <w:t>8. Предварительный отбор подря</w:t>
      </w:r>
      <w:r>
        <w:t>дных организаций проводится для выполнения работ по последующим предметам электронного аукциона:</w:t>
      </w:r>
    </w:p>
    <w:p w:rsidR="00000000" w:rsidRDefault="00D05D02">
      <w:pPr>
        <w:pStyle w:val="ConsPlusNormal"/>
        <w:ind w:firstLine="540"/>
        <w:jc w:val="both"/>
      </w:pPr>
      <w:bookmarkStart w:id="6" w:name="Par84"/>
      <w:bookmarkEnd w:id="6"/>
      <w:r>
        <w:t>а) выполнение работ по капитальному ремонту общего имущества многоквартирных домов;</w:t>
      </w:r>
    </w:p>
    <w:p w:rsidR="00000000" w:rsidRDefault="00D05D02">
      <w:pPr>
        <w:pStyle w:val="ConsPlusNormal"/>
        <w:ind w:firstLine="540"/>
        <w:jc w:val="both"/>
      </w:pPr>
      <w:r>
        <w:t>б) выполнение работ по капитальному ремонту общего имущества мног</w:t>
      </w:r>
      <w:r>
        <w:t>оквартирных домов, являющихся объектами культурного наследия, выявленными объектами культурного наследия;</w:t>
      </w:r>
    </w:p>
    <w:p w:rsidR="00000000" w:rsidRDefault="00D05D02">
      <w:pPr>
        <w:pStyle w:val="ConsPlusNormal"/>
        <w:ind w:firstLine="540"/>
        <w:jc w:val="both"/>
      </w:pPr>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000000" w:rsidRDefault="00D05D02">
      <w:pPr>
        <w:pStyle w:val="ConsPlusNormal"/>
        <w:ind w:firstLine="540"/>
        <w:jc w:val="both"/>
      </w:pPr>
      <w:r>
        <w:t>г) в</w:t>
      </w:r>
      <w: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000000" w:rsidRDefault="00D05D02">
      <w:pPr>
        <w:pStyle w:val="ConsPlusNormal"/>
        <w:ind w:firstLine="540"/>
        <w:jc w:val="both"/>
      </w:pPr>
      <w:bookmarkStart w:id="7" w:name="Par88"/>
      <w:bookmarkEnd w:id="7"/>
      <w:r>
        <w:t>д) выполнение работ по оценке технического состояния и проектированию капитального ремонт</w:t>
      </w:r>
      <w:r>
        <w:t>а общего имущества многоквартирных домов, являющихся объектами культурного наследия, выявленными объектами культурного наследия;</w:t>
      </w:r>
    </w:p>
    <w:p w:rsidR="00000000" w:rsidRDefault="00D05D02">
      <w:pPr>
        <w:pStyle w:val="ConsPlusNormal"/>
        <w:ind w:firstLine="540"/>
        <w:jc w:val="both"/>
      </w:pPr>
      <w:bookmarkStart w:id="8" w:name="Par89"/>
      <w:bookmarkEnd w:id="8"/>
      <w:r>
        <w:t xml:space="preserve">е) выполнение работ по оценке соответствия лифтов требованиям технического </w:t>
      </w:r>
      <w:hyperlink r:id="rId16"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w:t>
      </w:r>
      <w:r>
        <w:t>О принятии технического регламента Таможенного союза "Безопасность лифтов" (далее - технический регламент);</w:t>
      </w:r>
    </w:p>
    <w:p w:rsidR="00000000" w:rsidRDefault="00D05D02">
      <w:pPr>
        <w:pStyle w:val="ConsPlusNormal"/>
        <w:ind w:firstLine="540"/>
        <w:jc w:val="both"/>
      </w:pPr>
      <w:bookmarkStart w:id="9" w:name="Par90"/>
      <w:bookmarkEnd w:id="9"/>
      <w:r>
        <w:t>ж) оказание услуг по осуществлению строительного контроля.</w:t>
      </w:r>
    </w:p>
    <w:p w:rsidR="00000000" w:rsidRDefault="00D05D02">
      <w:pPr>
        <w:pStyle w:val="ConsPlusNormal"/>
        <w:ind w:firstLine="540"/>
        <w:jc w:val="both"/>
      </w:pPr>
      <w:r>
        <w:t>9. Протоколы, составленные в ходе проведения предварительного отбора, заявки на</w:t>
      </w:r>
      <w:r>
        <w:t xml:space="preserve">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w:t>
      </w:r>
      <w:r>
        <w:t>тся органом по ведению реестра не менее 3 лет.</w:t>
      </w:r>
    </w:p>
    <w:p w:rsidR="00000000" w:rsidRDefault="00D05D02">
      <w:pPr>
        <w:pStyle w:val="ConsPlusNormal"/>
        <w:ind w:firstLine="540"/>
        <w:jc w:val="both"/>
      </w:pPr>
      <w:r>
        <w:t>10. Взимание с участников предварительного отбора платы за участие в предварительном отборе не допускается.</w:t>
      </w:r>
    </w:p>
    <w:p w:rsidR="00000000" w:rsidRDefault="00D05D02">
      <w:pPr>
        <w:pStyle w:val="ConsPlusNormal"/>
        <w:ind w:firstLine="540"/>
        <w:jc w:val="both"/>
      </w:pPr>
      <w:r>
        <w:t>11. Для обеспечения доступа к участию в предварительном отборе оператор электронной площадки осуществ</w:t>
      </w:r>
      <w:r>
        <w:t>ляет регистрацию участников в соответствии с регламентом работы электронной площадки.</w:t>
      </w:r>
    </w:p>
    <w:p w:rsidR="00000000" w:rsidRDefault="00D05D02">
      <w:pPr>
        <w:pStyle w:val="ConsPlusNormal"/>
        <w:ind w:firstLine="540"/>
        <w:jc w:val="both"/>
      </w:pPr>
      <w:r>
        <w:t xml:space="preserve">12. Орган по ведению реестра до начала проведения предварительного отбора принимает решение о </w:t>
      </w:r>
      <w:r>
        <w:lastRenderedPageBreak/>
        <w:t>создании ком</w:t>
      </w:r>
      <w:r>
        <w:t>иссии по проведению предварительного отбора, определяет ее состав, включая председателя и секретаря комиссии, и порядок ее работы.</w:t>
      </w:r>
    </w:p>
    <w:p w:rsidR="00000000" w:rsidRDefault="00D05D02">
      <w:pPr>
        <w:pStyle w:val="ConsPlusNormal"/>
        <w:ind w:firstLine="540"/>
        <w:jc w:val="both"/>
      </w:pPr>
      <w:r>
        <w:t>13. В состав комиссии по проведению предварительного отбора помимо должностных лиц органа по ведению реестра должны включатьс</w:t>
      </w:r>
      <w:r>
        <w:t>я:</w:t>
      </w:r>
    </w:p>
    <w:p w:rsidR="00000000" w:rsidRDefault="00D05D02">
      <w:pPr>
        <w:pStyle w:val="ConsPlusNormal"/>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000000" w:rsidRDefault="00D05D02">
      <w:pPr>
        <w:pStyle w:val="ConsPlusNormal"/>
        <w:ind w:firstLine="540"/>
        <w:jc w:val="both"/>
      </w:pPr>
      <w:r>
        <w:t>б) представители заказчика;</w:t>
      </w:r>
    </w:p>
    <w:p w:rsidR="00000000" w:rsidRDefault="00D05D02">
      <w:pPr>
        <w:pStyle w:val="ConsPlusNormal"/>
        <w:ind w:firstLine="540"/>
        <w:jc w:val="both"/>
      </w:pPr>
      <w:r>
        <w:t>в) представители органов исполните</w:t>
      </w:r>
      <w:r>
        <w:t>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w:t>
      </w:r>
      <w:r>
        <w:t>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w:t>
      </w:r>
      <w:r>
        <w:t>я;</w:t>
      </w:r>
    </w:p>
    <w:p w:rsidR="00000000" w:rsidRDefault="00D05D02">
      <w:pPr>
        <w:pStyle w:val="ConsPlusNormal"/>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000000" w:rsidRDefault="00D05D02">
      <w:pPr>
        <w:pStyle w:val="ConsPlusNormal"/>
        <w:ind w:firstLine="540"/>
        <w:jc w:val="both"/>
      </w:pPr>
      <w:r>
        <w:t>д) представители иных общественных организаций.</w:t>
      </w:r>
    </w:p>
    <w:p w:rsidR="00000000" w:rsidRDefault="00D05D02">
      <w:pPr>
        <w:pStyle w:val="ConsPlusNormal"/>
        <w:ind w:firstLine="540"/>
        <w:jc w:val="both"/>
      </w:pPr>
      <w:r>
        <w:t>14. Членами комиссии по проведению предварительного отбора не м</w:t>
      </w:r>
      <w:r>
        <w:t>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w:t>
      </w:r>
      <w:r>
        <w:t>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w:t>
      </w:r>
      <w:r>
        <w:t>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w:t>
      </w:r>
      <w:r>
        <w:t xml:space="preserve"> указанных лиц орган по ведению реестра обязан незамедлительно заменить их.</w:t>
      </w:r>
    </w:p>
    <w:p w:rsidR="00000000" w:rsidRDefault="00D05D02">
      <w:pPr>
        <w:pStyle w:val="ConsPlusNormal"/>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ar146" w:tooltip="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1 настоящего Положения, должна содержать:" w:history="1">
        <w:r>
          <w:rPr>
            <w:color w:val="0000FF"/>
          </w:rPr>
          <w:t>пунктом 30</w:t>
        </w:r>
      </w:hyperlink>
      <w:r>
        <w:t xml:space="preserve"> настоящего Положения, ведет и оформл</w:t>
      </w:r>
      <w:r>
        <w:t xml:space="preserve">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w:t>
      </w:r>
      <w:r>
        <w:t>организаций и другие действия в соответствии с настоящим Положением.</w:t>
      </w:r>
    </w:p>
    <w:p w:rsidR="00000000" w:rsidRDefault="00D05D02">
      <w:pPr>
        <w:pStyle w:val="ConsPlusNormal"/>
        <w:ind w:firstLine="540"/>
        <w:jc w:val="both"/>
      </w:pPr>
      <w:r>
        <w:t xml:space="preserve">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w:t>
      </w:r>
      <w:r>
        <w:t>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w:t>
      </w:r>
      <w:r>
        <w:t>ми своих полномочий третьим лицам не допускается.</w:t>
      </w:r>
    </w:p>
    <w:p w:rsidR="00000000" w:rsidRDefault="00D05D02">
      <w:pPr>
        <w:pStyle w:val="ConsPlusNormal"/>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ar159"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00000" w:rsidRDefault="00D05D02">
      <w:pPr>
        <w:pStyle w:val="ConsPlusNormal"/>
        <w:ind w:firstLine="540"/>
        <w:jc w:val="both"/>
      </w:pPr>
      <w:r>
        <w:t>18. Комиссия по проведению предваритель</w:t>
      </w:r>
      <w:r>
        <w:t>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00000" w:rsidRDefault="00D05D02">
      <w:pPr>
        <w:pStyle w:val="ConsPlusNormal"/>
        <w:ind w:firstLine="540"/>
        <w:jc w:val="both"/>
      </w:pPr>
      <w:r>
        <w:t>19. Извещение о проведении предварител</w:t>
      </w:r>
      <w:r>
        <w:t>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000000" w:rsidRDefault="00D05D02">
      <w:pPr>
        <w:pStyle w:val="ConsPlusNormal"/>
        <w:ind w:firstLine="540"/>
        <w:jc w:val="both"/>
      </w:pPr>
      <w:r>
        <w:t>20. В извещении о провед</w:t>
      </w:r>
      <w:r>
        <w:t>ении предварительного отбора в обязательном порядке указываются следующие сведения:</w:t>
      </w:r>
    </w:p>
    <w:p w:rsidR="00000000" w:rsidRDefault="00D05D02">
      <w:pPr>
        <w:pStyle w:val="ConsPlusNormal"/>
        <w:ind w:firstLine="540"/>
        <w:jc w:val="both"/>
      </w:pPr>
      <w:r>
        <w:t>а) предмет и номер предварительного отбора;</w:t>
      </w:r>
    </w:p>
    <w:p w:rsidR="00000000" w:rsidRDefault="00D05D02">
      <w:pPr>
        <w:pStyle w:val="ConsPlusNormal"/>
        <w:ind w:firstLine="540"/>
        <w:jc w:val="both"/>
      </w:pPr>
      <w:r>
        <w:t>б) полное наименование, адрес органа по ведению реестра, адрес его электронной почты и номер телефона;</w:t>
      </w:r>
    </w:p>
    <w:p w:rsidR="00000000" w:rsidRDefault="00D05D02">
      <w:pPr>
        <w:pStyle w:val="ConsPlusNormal"/>
        <w:ind w:firstLine="540"/>
        <w:jc w:val="both"/>
      </w:pPr>
      <w:r>
        <w:lastRenderedPageBreak/>
        <w:t>в) официальный сайт, на к</w:t>
      </w:r>
      <w:r>
        <w:t>отором размещена документация о проведении предварительного отбора;</w:t>
      </w:r>
    </w:p>
    <w:p w:rsidR="00000000" w:rsidRDefault="00D05D02">
      <w:pPr>
        <w:pStyle w:val="ConsPlusNormal"/>
        <w:ind w:firstLine="540"/>
        <w:jc w:val="both"/>
      </w:pPr>
      <w:r>
        <w:t>г) адрес сайта оператора электронной площадки;</w:t>
      </w:r>
    </w:p>
    <w:p w:rsidR="00000000" w:rsidRDefault="00D05D02">
      <w:pPr>
        <w:pStyle w:val="ConsPlusNormal"/>
        <w:ind w:firstLine="540"/>
        <w:jc w:val="both"/>
      </w:pPr>
      <w:r>
        <w:t>д) период действия результатов предварительного отбора, который составляет три года;</w:t>
      </w:r>
    </w:p>
    <w:p w:rsidR="00000000" w:rsidRDefault="00D05D02">
      <w:pPr>
        <w:pStyle w:val="ConsPlusNormal"/>
        <w:ind w:firstLine="540"/>
        <w:jc w:val="both"/>
      </w:pPr>
      <w:r>
        <w:t>е) дата и время начала и окончания срока подачи заявок н</w:t>
      </w:r>
      <w:r>
        <w:t>а участие в предварительном отборе;</w:t>
      </w:r>
    </w:p>
    <w:p w:rsidR="00000000" w:rsidRDefault="00D05D02">
      <w:pPr>
        <w:pStyle w:val="ConsPlusNormal"/>
        <w:ind w:firstLine="540"/>
        <w:jc w:val="both"/>
      </w:pPr>
      <w:r>
        <w:t>ж) дата окончания рассмотрения заявок на участие в предварительном отборе.</w:t>
      </w:r>
    </w:p>
    <w:p w:rsidR="00000000" w:rsidRDefault="00D05D02">
      <w:pPr>
        <w:pStyle w:val="ConsPlusNormal"/>
        <w:ind w:firstLine="540"/>
        <w:jc w:val="both"/>
      </w:pPr>
      <w:bookmarkStart w:id="10" w:name="Par115"/>
      <w:bookmarkEnd w:id="10"/>
      <w:r>
        <w:t>21. Орган по ведению реестра по собственной инициативе или в связи с запросом заинтересованного лица о разъяснении положений документ</w:t>
      </w:r>
      <w:r>
        <w:t>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w:t>
      </w:r>
      <w:r>
        <w:t xml:space="preserve">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000000" w:rsidRDefault="00D05D02">
      <w:pPr>
        <w:pStyle w:val="ConsPlusNormal"/>
        <w:ind w:firstLine="540"/>
        <w:jc w:val="both"/>
      </w:pPr>
      <w:r>
        <w:t>22. Срок подачи заявок на участи</w:t>
      </w:r>
      <w:r>
        <w:t xml:space="preserve">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w:t>
      </w:r>
      <w:r>
        <w:t>не менее чем на 10 календарных дней.</w:t>
      </w:r>
    </w:p>
    <w:p w:rsidR="00000000" w:rsidRDefault="00D05D02">
      <w:pPr>
        <w:pStyle w:val="ConsPlusNormal"/>
        <w:ind w:firstLine="540"/>
        <w:jc w:val="both"/>
      </w:pPr>
      <w:bookmarkStart w:id="11" w:name="Par117"/>
      <w:bookmarkEnd w:id="11"/>
      <w:r>
        <w:t>23. При проведении предварительного отбора устанавливаются следующие требования к участникам предварительного отбора:</w:t>
      </w:r>
    </w:p>
    <w:p w:rsidR="00000000" w:rsidRDefault="00D05D02">
      <w:pPr>
        <w:pStyle w:val="ConsPlusNormal"/>
        <w:ind w:firstLine="540"/>
        <w:jc w:val="both"/>
      </w:pPr>
      <w:r>
        <w:t>а) наличие у участника предварительного отбора выданного саморегулируемой организацией св</w:t>
      </w:r>
      <w:r>
        <w:t>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w:t>
      </w:r>
      <w:r>
        <w:t>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w:t>
      </w:r>
      <w:r>
        <w:t>олжны входить следующие работы:</w:t>
      </w:r>
    </w:p>
    <w:p w:rsidR="00000000" w:rsidRDefault="00D05D02">
      <w:pPr>
        <w:pStyle w:val="ConsPlusNormal"/>
        <w:ind w:firstLine="540"/>
        <w:jc w:val="both"/>
      </w:pPr>
      <w: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w:t>
      </w:r>
      <w:r>
        <w:t xml:space="preserve">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000000" w:rsidRDefault="00D05D02">
      <w:pPr>
        <w:pStyle w:val="ConsPlusNormal"/>
        <w:ind w:firstLine="540"/>
        <w:jc w:val="both"/>
      </w:pPr>
      <w:r>
        <w:t>монтаж лифтов, включая п</w:t>
      </w:r>
      <w:r>
        <w:t>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000000" w:rsidRDefault="00D05D02">
      <w:pPr>
        <w:pStyle w:val="ConsPlusNormal"/>
        <w:ind w:firstLine="540"/>
        <w:jc w:val="both"/>
      </w:pPr>
      <w:r>
        <w:t>организация подготовки проектной документац</w:t>
      </w:r>
      <w:r>
        <w:t>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w:t>
      </w:r>
      <w:r>
        <w:t>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000000" w:rsidRDefault="00D05D02">
      <w:pPr>
        <w:pStyle w:val="ConsPlusNormal"/>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000000" w:rsidRDefault="00D05D02">
      <w:pPr>
        <w:pStyle w:val="ConsPlusNormal"/>
        <w:ind w:firstLine="540"/>
        <w:jc w:val="both"/>
      </w:pPr>
      <w:r>
        <w:t>б) наличие у</w:t>
      </w:r>
      <w:r>
        <w:t xml:space="preserve">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w:t>
      </w:r>
      <w:r>
        <w:t>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w:t>
      </w:r>
      <w:r>
        <w:t>х (за исключением работ по замене лифтов), являющихся объектами культурного наследия, выявленными объектами культурного наследия;</w:t>
      </w:r>
    </w:p>
    <w:p w:rsidR="00000000" w:rsidRDefault="00D05D02">
      <w:pPr>
        <w:pStyle w:val="ConsPlusNormal"/>
        <w:ind w:firstLine="540"/>
        <w:jc w:val="both"/>
      </w:pPr>
      <w:r>
        <w:t>в) наличие у участника предварительного отбора лицензии на осуществление деятельности по сохранению объектов культурного насле</w:t>
      </w:r>
      <w:r>
        <w:t>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w:t>
      </w:r>
      <w:r>
        <w:t xml:space="preserve">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000000" w:rsidRDefault="00D05D02">
      <w:pPr>
        <w:pStyle w:val="ConsPlusNormal"/>
        <w:ind w:firstLine="540"/>
        <w:jc w:val="both"/>
      </w:pPr>
      <w:r>
        <w:lastRenderedPageBreak/>
        <w:t>г) наличи</w:t>
      </w:r>
      <w:r>
        <w:t>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w:t>
      </w:r>
      <w:r>
        <w:t xml:space="preserve">,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7"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 - в случае проведения предварительного отбора на включение в реестр квалифицированных подрядных организаций для участия в электронном аукционе в</w:t>
      </w:r>
      <w:r>
        <w:t xml:space="preserve"> части выполнения работ по оценке соответствия лифтов требованиям технического </w:t>
      </w:r>
      <w:hyperlink r:id="rId18"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w:t>
      </w:r>
    </w:p>
    <w:p w:rsidR="00000000" w:rsidRDefault="00D05D02">
      <w:pPr>
        <w:pStyle w:val="ConsPlusNormal"/>
        <w:ind w:firstLine="540"/>
        <w:jc w:val="both"/>
      </w:pPr>
      <w:r>
        <w:t>д) отсутствие у участник</w:t>
      </w:r>
      <w:r>
        <w:t xml:space="preserve">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ar143" w:tooltip="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 w:history="1">
        <w:r>
          <w:rPr>
            <w:color w:val="0000FF"/>
          </w:rPr>
          <w:t>пунктом 27</w:t>
        </w:r>
      </w:hyperlink>
      <w:r>
        <w:t xml:space="preserve"> настоящего Положения;</w:t>
      </w:r>
    </w:p>
    <w:p w:rsidR="00000000" w:rsidRDefault="00D05D02">
      <w:pPr>
        <w:pStyle w:val="ConsPlusNormal"/>
        <w:ind w:firstLine="540"/>
        <w:jc w:val="both"/>
      </w:pPr>
      <w:r>
        <w:t>е) отсутствие у участника предвари</w:t>
      </w:r>
      <w:r>
        <w:t xml:space="preserve">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w:t>
      </w:r>
      <w:r>
        <w:t>одной из сторон контракта в случае существенных нарушений участником предварительного отбора условий контракта;</w:t>
      </w:r>
    </w:p>
    <w:p w:rsidR="00000000" w:rsidRDefault="00D05D02">
      <w:pPr>
        <w:pStyle w:val="ConsPlusNormal"/>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w:t>
      </w:r>
      <w:r>
        <w:t xml:space="preserve"> участника предварительного отбора банкротом и об открытии конкурсного производства;</w:t>
      </w:r>
    </w:p>
    <w:p w:rsidR="00000000" w:rsidRDefault="00D05D02">
      <w:pPr>
        <w:pStyle w:val="ConsPlusNormal"/>
        <w:ind w:firstLine="540"/>
        <w:jc w:val="both"/>
      </w:pPr>
      <w:r>
        <w:t xml:space="preserve">з) неприостановление деятельности участника предварительного отбора в порядке, предусмотренном </w:t>
      </w:r>
      <w:hyperlink r:id="rId19"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Кодексом</w:t>
        </w:r>
      </w:hyperlink>
      <w:r>
        <w:t xml:space="preserve"> Российской Федерации об административны</w:t>
      </w:r>
      <w:r>
        <w:t>х правонарушениях, на дату проведения предварительного отбора;</w:t>
      </w:r>
    </w:p>
    <w:p w:rsidR="00000000" w:rsidRDefault="00D05D02">
      <w:pPr>
        <w:pStyle w:val="ConsPlusNormal"/>
        <w:ind w:firstLine="540"/>
        <w:jc w:val="both"/>
      </w:pPr>
      <w:r>
        <w:t>и) отсутствие конфликта интересов;</w:t>
      </w:r>
    </w:p>
    <w:p w:rsidR="00000000" w:rsidRDefault="00D05D02">
      <w:pPr>
        <w:pStyle w:val="ConsPlusNormal"/>
        <w:ind w:firstLine="540"/>
        <w:jc w:val="both"/>
      </w:pPr>
      <w:r>
        <w:t xml:space="preserve">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w:t>
      </w:r>
      <w:r>
        <w:t>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00000" w:rsidRDefault="00D05D02">
      <w:pPr>
        <w:pStyle w:val="ConsPlusNormal"/>
        <w:ind w:firstLine="540"/>
        <w:jc w:val="both"/>
      </w:pPr>
      <w:r>
        <w:t>л) отсутствие сведе</w:t>
      </w:r>
      <w:r>
        <w:t xml:space="preserve">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w:t>
      </w:r>
      <w:r>
        <w:t>контрактной системе в сфере закупок товаров, работ, услуг для обеспечения государственных и муниципальных нужд;</w:t>
      </w:r>
    </w:p>
    <w:p w:rsidR="00000000" w:rsidRDefault="00D05D02">
      <w:pPr>
        <w:pStyle w:val="ConsPlusNormal"/>
        <w:ind w:firstLine="540"/>
        <w:jc w:val="both"/>
      </w:pPr>
      <w:r>
        <w:t>м) отсутствие сведений об участнике предварительного отбора в реестре недобросовестных подрядных организаций, ведение которого осуществляется фе</w:t>
      </w:r>
      <w:r>
        <w:t xml:space="preserve">деральным органом исполнительной власти в порядке, установленном </w:t>
      </w:r>
      <w:hyperlink w:anchor="Par564" w:tooltip="VII. Реестр недобросовестных подрядных организаций" w:history="1">
        <w:r>
          <w:rPr>
            <w:color w:val="0000FF"/>
          </w:rPr>
          <w:t>разделом VII</w:t>
        </w:r>
      </w:hyperlink>
      <w:r>
        <w:t xml:space="preserve"> настоящего Положения;</w:t>
      </w:r>
    </w:p>
    <w:p w:rsidR="00000000" w:rsidRDefault="00D05D02">
      <w:pPr>
        <w:pStyle w:val="ConsPlusNormal"/>
        <w:ind w:firstLine="540"/>
        <w:jc w:val="both"/>
      </w:pPr>
      <w:r>
        <w:t>н) невозможность для участника предварительного отбора являться юридическим л</w:t>
      </w:r>
      <w:r>
        <w:t xml:space="preserve">ицом, местом регистрации которого является государство или территория, включенные в утверждаемый в соответствии с </w:t>
      </w:r>
      <w:hyperlink r:id="rId20" w:tooltip="&quot;Налоговый кодекс Российской Федерации (часть вторая)&quot; от 05.08.2000 N 117-ФЗ (ред. от 03.07.2016) (с изм. и доп., вступ. в силу с 01.10.2016){КонсультантПлюс}" w:history="1">
        <w:r>
          <w:rPr>
            <w:color w:val="0000FF"/>
          </w:rPr>
          <w:t>подпунктом 1 пункта 3 статьи 284</w:t>
        </w:r>
      </w:hyperlink>
      <w:r>
        <w:t xml:space="preserve"> Налогового кодекса Российской Федерации перечень государств и территорий, </w:t>
      </w:r>
      <w: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00000" w:rsidRDefault="00D05D02">
      <w:pPr>
        <w:pStyle w:val="ConsPlusNormal"/>
        <w:ind w:firstLine="540"/>
        <w:jc w:val="both"/>
      </w:pPr>
      <w:r>
        <w:t xml:space="preserve">о) наличие у участника предварительного отбора в штате минимального </w:t>
      </w:r>
      <w:r>
        <w:t>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w:t>
      </w:r>
      <w:r>
        <w:t>у об оказании услуг по предмету разрешенной деятельности;</w:t>
      </w:r>
    </w:p>
    <w:p w:rsidR="00000000" w:rsidRDefault="00D05D02">
      <w:pPr>
        <w:pStyle w:val="ConsPlusNormal"/>
        <w:ind w:firstLine="540"/>
        <w:jc w:val="both"/>
      </w:pPr>
      <w:bookmarkStart w:id="12" w:name="Par136"/>
      <w:bookmarkEnd w:id="12"/>
      <w:r>
        <w:t>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w:t>
      </w:r>
      <w:r>
        <w:t>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w:t>
      </w:r>
      <w:r>
        <w:t xml:space="preserve">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Par84" w:tooltip="а) выполнение работ по капитальному ремонту общего имущества многоквартирных домов;" w:history="1">
        <w:r>
          <w:rPr>
            <w:color w:val="0000FF"/>
          </w:rPr>
          <w:t>подпунк</w:t>
        </w:r>
        <w:r>
          <w:rPr>
            <w:color w:val="0000FF"/>
          </w:rPr>
          <w:t>тами "а"</w:t>
        </w:r>
      </w:hyperlink>
      <w:r>
        <w:t xml:space="preserve"> - </w:t>
      </w:r>
      <w:hyperlink w:anchor="Par88" w:tooltip="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history="1">
        <w:r>
          <w:rPr>
            <w:color w:val="0000FF"/>
          </w:rPr>
          <w:t>"д" пункта 8</w:t>
        </w:r>
      </w:hyperlink>
      <w:r>
        <w:t xml:space="preserve"> настоящего Положения. В случае проведения предварительного отбора по предметам, указанным в </w:t>
      </w:r>
      <w:hyperlink w:anchor="Par89"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history="1">
        <w:r>
          <w:rPr>
            <w:color w:val="0000FF"/>
          </w:rPr>
          <w:t>подпунктах "е"</w:t>
        </w:r>
      </w:hyperlink>
      <w:r>
        <w:t xml:space="preserve"> и </w:t>
      </w:r>
      <w:hyperlink w:anchor="Par90" w:tooltip="ж) оказание услуг по осуществлению строительного контроля." w:history="1">
        <w:r>
          <w:rPr>
            <w:color w:val="0000FF"/>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000000" w:rsidRDefault="00D05D02">
      <w:pPr>
        <w:pStyle w:val="ConsPlusNormal"/>
        <w:ind w:firstLine="540"/>
        <w:jc w:val="both"/>
      </w:pPr>
      <w:r>
        <w:t>24. Орган по ведению реестра не вправе устанавливать иные</w:t>
      </w:r>
      <w:r>
        <w:t xml:space="preserve"> требования к участникам </w:t>
      </w:r>
      <w:r>
        <w:lastRenderedPageBreak/>
        <w:t xml:space="preserve">предварительного отбора, кроме требований, установленных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w:t>
      </w:r>
      <w:r>
        <w:t>ния.</w:t>
      </w:r>
    </w:p>
    <w:p w:rsidR="00000000" w:rsidRDefault="00D05D02">
      <w:pPr>
        <w:pStyle w:val="ConsPlusNormal"/>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D05D02">
      <w:pPr>
        <w:pStyle w:val="ConsPlusNormal"/>
        <w:ind w:firstLine="540"/>
        <w:jc w:val="both"/>
      </w:pPr>
      <w:bookmarkStart w:id="13" w:name="Par139"/>
      <w:bookmarkEnd w:id="13"/>
      <w:r>
        <w:t>26. При рассмотрении заявок на участие в предварительном отборе участник предварительного отбо</w:t>
      </w:r>
      <w:r>
        <w:t>ра не включается в реестр квалифицированных подрядных организаций в случае:</w:t>
      </w:r>
    </w:p>
    <w:p w:rsidR="00000000" w:rsidRDefault="00D05D02">
      <w:pPr>
        <w:pStyle w:val="ConsPlusNormal"/>
        <w:ind w:firstLine="540"/>
        <w:jc w:val="both"/>
      </w:pPr>
      <w:r>
        <w:t xml:space="preserve">а) несоответствия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D05D02">
      <w:pPr>
        <w:pStyle w:val="ConsPlusNormal"/>
        <w:ind w:firstLine="540"/>
        <w:jc w:val="both"/>
      </w:pPr>
      <w:r>
        <w:t xml:space="preserve">б) непредставления документов, установленных </w:t>
      </w:r>
      <w:hyperlink w:anchor="Par163" w:tooltip="38. Заявка на участие в предварительном отборе должна содержать:" w:history="1">
        <w:r>
          <w:rPr>
            <w:color w:val="0000FF"/>
          </w:rPr>
          <w:t>пунктом 38</w:t>
        </w:r>
      </w:hyperlink>
      <w:r>
        <w:t xml:space="preserve"> настоящего Положения;</w:t>
      </w:r>
    </w:p>
    <w:p w:rsidR="00000000" w:rsidRDefault="00D05D02">
      <w:pPr>
        <w:pStyle w:val="ConsPlusNormal"/>
        <w:ind w:firstLine="540"/>
        <w:jc w:val="both"/>
      </w:pPr>
      <w:r>
        <w:t>в) недостоверности сведений, содержащихся в документах, представленных участником предварительного отбора.</w:t>
      </w:r>
    </w:p>
    <w:p w:rsidR="00000000" w:rsidRDefault="00D05D02">
      <w:pPr>
        <w:pStyle w:val="ConsPlusNormal"/>
        <w:ind w:firstLine="540"/>
        <w:jc w:val="both"/>
      </w:pPr>
      <w:bookmarkStart w:id="14" w:name="Par143"/>
      <w:bookmarkEnd w:id="14"/>
      <w:r>
        <w:t>27. Допускается участие в предварительном отборе участника предварительного отбора в случае обжалования им задолженностей по обязательным</w:t>
      </w:r>
      <w:r>
        <w:t xml:space="preserve">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w:t>
      </w:r>
      <w:r>
        <w:t xml:space="preserve"> на день рассмотрения указанной заявки не вступило в законную силу.</w:t>
      </w:r>
    </w:p>
    <w:p w:rsidR="00000000" w:rsidRDefault="00D05D02">
      <w:pPr>
        <w:pStyle w:val="ConsPlusNormal"/>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ar139" w:tooltip="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 w:history="1">
        <w:r>
          <w:rPr>
            <w:color w:val="0000FF"/>
          </w:rPr>
          <w:t>пункте 26</w:t>
        </w:r>
      </w:hyperlink>
      <w:r>
        <w:t xml:space="preserve"> настоящего Положения, не допускается.</w:t>
      </w:r>
    </w:p>
    <w:p w:rsidR="00000000" w:rsidRDefault="00D05D02">
      <w:pPr>
        <w:pStyle w:val="ConsPlusNormal"/>
        <w:ind w:firstLine="540"/>
        <w:jc w:val="both"/>
      </w:pPr>
      <w:r>
        <w:t xml:space="preserve">29. Документация о проведении предварительного отбора утверждается органом по ведению </w:t>
      </w:r>
      <w:r>
        <w:t>реестра.</w:t>
      </w:r>
    </w:p>
    <w:p w:rsidR="00000000" w:rsidRDefault="00D05D02">
      <w:pPr>
        <w:pStyle w:val="ConsPlusNormal"/>
        <w:ind w:firstLine="540"/>
        <w:jc w:val="both"/>
      </w:pPr>
      <w:bookmarkStart w:id="15" w:name="Par146"/>
      <w:bookmarkEnd w:id="15"/>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ar115" w:tooltip="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 w:history="1">
        <w:r>
          <w:rPr>
            <w:color w:val="0000FF"/>
          </w:rPr>
          <w:t>пунктом 21</w:t>
        </w:r>
      </w:hyperlink>
      <w:r>
        <w:t xml:space="preserve"> настоящего Положения, должна содержать:</w:t>
      </w:r>
    </w:p>
    <w:p w:rsidR="00000000" w:rsidRDefault="00D05D02">
      <w:pPr>
        <w:pStyle w:val="ConsPlusNormal"/>
        <w:ind w:firstLine="540"/>
        <w:jc w:val="both"/>
      </w:pPr>
      <w:r>
        <w:t>а) требо</w:t>
      </w:r>
      <w:r>
        <w:t>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w:t>
      </w:r>
      <w:r>
        <w:t>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w:t>
      </w:r>
      <w:r>
        <w:t>тирных домах, являющихся объектами культурного наследия);</w:t>
      </w:r>
    </w:p>
    <w:p w:rsidR="00000000" w:rsidRDefault="00D05D02">
      <w:pPr>
        <w:pStyle w:val="ConsPlusNormal"/>
        <w:ind w:firstLine="540"/>
        <w:jc w:val="both"/>
      </w:pPr>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000000" w:rsidRDefault="00D05D02">
      <w:pPr>
        <w:pStyle w:val="ConsPlusNormal"/>
        <w:ind w:firstLine="540"/>
        <w:jc w:val="both"/>
      </w:pPr>
      <w:r>
        <w:t>в) ориентировочные адресные перечни многоквартирных дом</w:t>
      </w:r>
      <w:r>
        <w:t>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000000" w:rsidRDefault="00D05D02">
      <w:pPr>
        <w:pStyle w:val="ConsPlusNormal"/>
        <w:ind w:firstLine="540"/>
        <w:jc w:val="both"/>
      </w:pPr>
      <w:r>
        <w:t>г</w:t>
      </w:r>
      <w:r>
        <w:t xml:space="preserve">) требования к участникам предварительного отбора, установленные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D05D02">
      <w:pPr>
        <w:pStyle w:val="ConsPlusNormal"/>
        <w:ind w:firstLine="540"/>
        <w:jc w:val="both"/>
      </w:pPr>
      <w:r>
        <w:t>д) требовани</w:t>
      </w:r>
      <w:r>
        <w:t xml:space="preserve">я к содержанию, форме и составу заявки на участие в предварительном отборе, предусмотренные </w:t>
      </w:r>
      <w:hyperlink w:anchor="Par162" w:tooltip="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 w:history="1">
        <w:r>
          <w:rPr>
            <w:color w:val="0000FF"/>
          </w:rPr>
          <w:t>пунктами 37</w:t>
        </w:r>
      </w:hyperlink>
      <w:r>
        <w:t xml:space="preserve"> и </w:t>
      </w:r>
      <w:hyperlink w:anchor="Par163" w:tooltip="38. Заявка на участие в предварительном отборе должна содержать:" w:history="1">
        <w:r>
          <w:rPr>
            <w:color w:val="0000FF"/>
          </w:rPr>
          <w:t>38</w:t>
        </w:r>
      </w:hyperlink>
      <w:r>
        <w:t xml:space="preserve"> настоящего Положения;</w:t>
      </w:r>
    </w:p>
    <w:p w:rsidR="00000000" w:rsidRDefault="00D05D02">
      <w:pPr>
        <w:pStyle w:val="ConsPlusNormal"/>
        <w:ind w:firstLine="540"/>
        <w:jc w:val="both"/>
      </w:pPr>
      <w:r>
        <w:t xml:space="preserve">е) </w:t>
      </w:r>
      <w:r>
        <w:t>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000000" w:rsidRDefault="00D05D02">
      <w:pPr>
        <w:pStyle w:val="ConsPlusNormal"/>
        <w:ind w:firstLine="540"/>
        <w:jc w:val="both"/>
      </w:pPr>
      <w:r>
        <w:t>ж) порядок и срок отзыв</w:t>
      </w:r>
      <w:r>
        <w:t>а заявок на участие в предварительном отборе;</w:t>
      </w:r>
    </w:p>
    <w:p w:rsidR="00000000" w:rsidRDefault="00D05D02">
      <w:pPr>
        <w:pStyle w:val="ConsPlusNormal"/>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00000" w:rsidRDefault="00D05D02">
      <w:pPr>
        <w:pStyle w:val="ConsPlusNormal"/>
        <w:ind w:firstLine="540"/>
        <w:jc w:val="both"/>
      </w:pPr>
      <w:r>
        <w:t xml:space="preserve">и) порядок рассмотрения заявок на участие в предварительном </w:t>
      </w:r>
      <w:r>
        <w:t>отборе.</w:t>
      </w:r>
    </w:p>
    <w:p w:rsidR="00000000" w:rsidRDefault="00D05D02">
      <w:pPr>
        <w:pStyle w:val="ConsPlusNormal"/>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000000" w:rsidRDefault="00D05D02">
      <w:pPr>
        <w:pStyle w:val="ConsPlusNormal"/>
        <w:ind w:firstLine="540"/>
        <w:jc w:val="both"/>
      </w:pPr>
      <w:r>
        <w:t>32. Орган по ведению реестра обеспечивает размещение документации о провед</w:t>
      </w:r>
      <w:r>
        <w:t>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00000" w:rsidRDefault="00D05D02">
      <w:pPr>
        <w:pStyle w:val="ConsPlusNormal"/>
        <w:ind w:firstLine="540"/>
        <w:jc w:val="both"/>
      </w:pPr>
      <w:r>
        <w:t>33. Представление документации о проведении предварительного отбора до опубликования и разме</w:t>
      </w:r>
      <w:r>
        <w:t>щения на официальном сайте и сайте оператора электронной площадки извещения о проведении предварительного отбора не допускается.</w:t>
      </w:r>
    </w:p>
    <w:p w:rsidR="00000000" w:rsidRDefault="00D05D02">
      <w:pPr>
        <w:pStyle w:val="ConsPlusNormal"/>
        <w:ind w:firstLine="540"/>
        <w:jc w:val="both"/>
      </w:pPr>
      <w:bookmarkStart w:id="16" w:name="Par159"/>
      <w:bookmarkEnd w:id="16"/>
      <w:r>
        <w:t>34. Любое заинтересованное лицо в соответствии с регламентом работы электронной площадки вправе направить в орган п</w:t>
      </w:r>
      <w:r>
        <w:t>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000000" w:rsidRDefault="00D05D02">
      <w:pPr>
        <w:pStyle w:val="ConsPlusNormal"/>
        <w:ind w:firstLine="540"/>
        <w:jc w:val="both"/>
      </w:pPr>
      <w:r>
        <w:t xml:space="preserve">35. В случае если указанный в </w:t>
      </w:r>
      <w:hyperlink w:anchor="Par159"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history="1">
        <w:r>
          <w:rPr>
            <w:color w:val="0000FF"/>
          </w:rPr>
          <w:t>пункте 34</w:t>
        </w:r>
      </w:hyperlink>
      <w:r>
        <w:t xml:space="preserve"> настоящего Поло</w:t>
      </w:r>
      <w:r>
        <w:t xml:space="preserve">жения запрос поступил в орган по ведению реестра не позднее чем за 5 дней до предельной даты окончания подачи заявок на участие в </w:t>
      </w:r>
      <w:r>
        <w:lastRenderedPageBreak/>
        <w:t>предварительном отборе, орган по ведению реестра в течение 3 рабочих дней со дня поступления запроса обязан опубликовать на оф</w:t>
      </w:r>
      <w:r>
        <w:t>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000000" w:rsidRDefault="00D05D02">
      <w:pPr>
        <w:pStyle w:val="ConsPlusNormal"/>
        <w:ind w:firstLine="540"/>
        <w:jc w:val="both"/>
      </w:pPr>
      <w:r>
        <w:t>3</w:t>
      </w:r>
      <w:r>
        <w:t>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000000" w:rsidRDefault="00D05D02">
      <w:pPr>
        <w:pStyle w:val="ConsPlusNormal"/>
        <w:ind w:firstLine="540"/>
        <w:jc w:val="both"/>
      </w:pPr>
      <w:bookmarkStart w:id="17" w:name="Par162"/>
      <w:bookmarkEnd w:id="17"/>
      <w:r>
        <w:t>37. Заявка на участие в предварительном отборе, а такж</w:t>
      </w:r>
      <w:r>
        <w:t>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w:t>
      </w:r>
      <w:r>
        <w:t>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w:t>
      </w:r>
      <w:r>
        <w:t xml:space="preserve">иям Федерального </w:t>
      </w:r>
      <w:hyperlink r:id="rId21" w:tooltip="Федеральный закон от 06.04.2011 N 63-ФЗ (ред. от 30.12.2015) &quot;Об электронной подписи&quot; (с изм. и доп., вступ. в силу с 08.07.2016){КонсультантПлюс}" w:history="1">
        <w:r>
          <w:rPr>
            <w:color w:val="0000FF"/>
          </w:rPr>
          <w:t>закона</w:t>
        </w:r>
      </w:hyperlink>
      <w:r>
        <w:t xml:space="preserve"> "Об электронной подписи".</w:t>
      </w:r>
    </w:p>
    <w:p w:rsidR="00000000" w:rsidRDefault="00D05D02">
      <w:pPr>
        <w:pStyle w:val="ConsPlusNormal"/>
        <w:ind w:firstLine="540"/>
        <w:jc w:val="both"/>
      </w:pPr>
      <w:bookmarkStart w:id="18" w:name="Par163"/>
      <w:bookmarkEnd w:id="18"/>
      <w:r>
        <w:t>38. Заявка на участие в предварительном отборе должна содержать:</w:t>
      </w:r>
    </w:p>
    <w:p w:rsidR="00000000" w:rsidRDefault="00D05D02">
      <w:pPr>
        <w:pStyle w:val="ConsPlusNormal"/>
        <w:ind w:firstLine="540"/>
        <w:jc w:val="both"/>
      </w:pPr>
      <w:r>
        <w:t>а) следующие сведения и документы об участнике предварительного отбора, подавшем заявку:</w:t>
      </w:r>
    </w:p>
    <w:p w:rsidR="00000000" w:rsidRDefault="00D05D02">
      <w:pPr>
        <w:pStyle w:val="ConsPlusNormal"/>
        <w:ind w:firstLine="540"/>
        <w:jc w:val="both"/>
      </w:pPr>
      <w:r>
        <w:t>полное наименование, сведения об орг</w:t>
      </w:r>
      <w:r>
        <w:t>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w:t>
      </w:r>
      <w:r>
        <w:t>частника предварительного отбора, - для юридического лица;</w:t>
      </w:r>
    </w:p>
    <w:p w:rsidR="00000000" w:rsidRDefault="00D05D02">
      <w:pPr>
        <w:pStyle w:val="ConsPlusNormal"/>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000000" w:rsidRDefault="00D05D02">
      <w:pPr>
        <w:pStyle w:val="ConsPlusNormal"/>
        <w:ind w:firstLine="540"/>
        <w:jc w:val="both"/>
      </w:pPr>
      <w:r>
        <w:t>выписка из</w:t>
      </w:r>
      <w:r>
        <w:t xml:space="preserve">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000000" w:rsidRDefault="00D05D02">
      <w:pPr>
        <w:pStyle w:val="ConsPlusNormal"/>
        <w:ind w:firstLine="540"/>
        <w:jc w:val="both"/>
      </w:pPr>
      <w:r>
        <w:t>выписка из Единого государственного рее</w:t>
      </w:r>
      <w:r>
        <w:t>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000000" w:rsidRDefault="00D05D02">
      <w:pPr>
        <w:pStyle w:val="ConsPlusNormal"/>
        <w:ind w:firstLine="540"/>
        <w:jc w:val="both"/>
      </w:pPr>
      <w:r>
        <w:t>копи</w:t>
      </w:r>
      <w:r>
        <w:t>и учредительных документов участника предварительного отбора - для юридического лица;</w:t>
      </w:r>
    </w:p>
    <w:p w:rsidR="00000000" w:rsidRDefault="00D05D02">
      <w:pPr>
        <w:pStyle w:val="ConsPlusNormal"/>
        <w:ind w:firstLine="540"/>
        <w:jc w:val="both"/>
      </w:pPr>
      <w:r>
        <w:t xml:space="preserve">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t>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000000" w:rsidRDefault="00D05D02">
      <w:pPr>
        <w:pStyle w:val="ConsPlusNormal"/>
        <w:ind w:firstLine="540"/>
        <w:jc w:val="both"/>
      </w:pPr>
      <w:r>
        <w:t>документ, подтверждающий полномочия лица на осуществление действий от имени у</w:t>
      </w:r>
      <w:r>
        <w:t>частника предварительного отбора;</w:t>
      </w:r>
    </w:p>
    <w:p w:rsidR="00000000" w:rsidRDefault="00D05D02">
      <w:pPr>
        <w:pStyle w:val="ConsPlusNormal"/>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D05D02">
      <w:pPr>
        <w:pStyle w:val="ConsPlusNormal"/>
        <w:ind w:firstLine="540"/>
        <w:jc w:val="both"/>
      </w:pPr>
      <w:r>
        <w:t>копия свидетельства саморегулируемой организации в зависимости от предмета предварительного отбора;</w:t>
      </w:r>
    </w:p>
    <w:p w:rsidR="00000000" w:rsidRDefault="00D05D02">
      <w:pPr>
        <w:pStyle w:val="ConsPlusNormal"/>
        <w:ind w:firstLine="540"/>
        <w:jc w:val="both"/>
      </w:pPr>
      <w:r>
        <w:t>копия лицензии на осуществление деятельности по сохранению объектов культурного наслед</w:t>
      </w:r>
      <w:r>
        <w:t>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w:t>
      </w:r>
      <w:r>
        <w:t>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000000" w:rsidRDefault="00D05D02">
      <w:pPr>
        <w:pStyle w:val="ConsPlusNormal"/>
        <w:ind w:firstLine="540"/>
        <w:jc w:val="both"/>
      </w:pPr>
      <w:r>
        <w:t>копия лицензии на осуществлен</w:t>
      </w:r>
      <w:r>
        <w:t>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w:t>
      </w:r>
      <w:r>
        <w:t>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w:t>
      </w:r>
      <w:r>
        <w:t>я;</w:t>
      </w:r>
    </w:p>
    <w:p w:rsidR="00000000" w:rsidRDefault="00D05D02">
      <w:pPr>
        <w:pStyle w:val="ConsPlusNormal"/>
        <w:ind w:firstLine="540"/>
        <w:jc w:val="both"/>
      </w:pPr>
      <w:r>
        <w:t>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w:t>
      </w:r>
      <w:r>
        <w:t xml:space="preserve">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22"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w:t>
      </w:r>
      <w:r>
        <w:lastRenderedPageBreak/>
        <w:t>для участия в электронном аукционе в части выполнения работ по оц</w:t>
      </w:r>
      <w:r>
        <w:t xml:space="preserve">енке соответствия лифтов требованиям технического </w:t>
      </w:r>
      <w:hyperlink r:id="rId23"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w:t>
      </w:r>
    </w:p>
    <w:p w:rsidR="00000000" w:rsidRDefault="00D05D02">
      <w:pPr>
        <w:pStyle w:val="ConsPlusNormal"/>
        <w:ind w:firstLine="540"/>
        <w:jc w:val="both"/>
      </w:pPr>
      <w:r>
        <w:t>справка налогового органа об отсутствии задолженности</w:t>
      </w:r>
      <w:r>
        <w:t xml:space="preserve">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000000" w:rsidRDefault="00D05D02">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w:t>
      </w:r>
      <w:r>
        <w:t>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w:t>
      </w:r>
      <w:r>
        <w:t>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w:t>
      </w:r>
      <w:r>
        <w:t>одтверждающих наличие у участника предварительного отбора в штате минимального количества квалифицированного персонала;</w:t>
      </w:r>
    </w:p>
    <w:p w:rsidR="00000000" w:rsidRDefault="00D05D02">
      <w:pPr>
        <w:pStyle w:val="ConsPlusNormal"/>
        <w:ind w:firstLine="540"/>
        <w:jc w:val="both"/>
      </w:pPr>
      <w:r>
        <w:t>копии не менее 3 контрактов на выполнение работ (оказание услуг), аналогичных предмету предварительного отбора, в которых указан установ</w:t>
      </w:r>
      <w:r>
        <w:t xml:space="preserve">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w:t>
      </w:r>
      <w:r>
        <w:t xml:space="preserve">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ar84" w:tooltip="а) выполнение работ по капитальному ремонту общего имущества многоквартирных домов;" w:history="1">
        <w:r>
          <w:rPr>
            <w:color w:val="0000FF"/>
          </w:rPr>
          <w:t>подпунктами "а"</w:t>
        </w:r>
      </w:hyperlink>
      <w:r>
        <w:t xml:space="preserve"> - </w:t>
      </w:r>
      <w:hyperlink w:anchor="Par88" w:tooltip="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history="1">
        <w:r>
          <w:rPr>
            <w:color w:val="0000FF"/>
          </w:rPr>
          <w:t>"д"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документации о проведен</w:t>
      </w:r>
      <w:r>
        <w:t xml:space="preserve">ии предварительного отбора в соответствии с </w:t>
      </w:r>
      <w:hyperlink w:anchor="Par136" w:tooltip="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 w:history="1">
        <w:r>
          <w:rPr>
            <w:color w:val="0000FF"/>
          </w:rPr>
          <w:t>подпунктом "п" пункта 23</w:t>
        </w:r>
      </w:hyperlink>
      <w:r>
        <w:t xml:space="preserve"> настоящего Положения.</w:t>
      </w:r>
    </w:p>
    <w:p w:rsidR="00000000" w:rsidRDefault="00D05D02">
      <w:pPr>
        <w:pStyle w:val="ConsPlusNormal"/>
        <w:ind w:firstLine="540"/>
        <w:jc w:val="both"/>
      </w:pPr>
      <w:r>
        <w:t>39. Орган по ведению реестра не вправе требовать от участника предварительного отбора иных документов, кроме документов, предусмотренных</w:t>
      </w:r>
      <w:r>
        <w:t xml:space="preserve"> </w:t>
      </w:r>
      <w:hyperlink w:anchor="Par163" w:tooltip="38. Заявка на участие в предварительном отборе должна содержать:" w:history="1">
        <w:r>
          <w:rPr>
            <w:color w:val="0000FF"/>
          </w:rPr>
          <w:t>пунктом 38</w:t>
        </w:r>
      </w:hyperlink>
      <w:r>
        <w:t xml:space="preserve"> настоящего Положения.</w:t>
      </w:r>
    </w:p>
    <w:p w:rsidR="00000000" w:rsidRDefault="00D05D02">
      <w:pPr>
        <w:pStyle w:val="ConsPlusNormal"/>
        <w:ind w:firstLine="540"/>
        <w:jc w:val="both"/>
      </w:pPr>
      <w:r>
        <w:t>40. Участник предварительного отбора вправе подать только одну заявку на участие в предварительном отборе по каждому последующему</w:t>
      </w:r>
      <w:r>
        <w:t xml:space="preserve">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000000" w:rsidRDefault="00D05D02">
      <w:pPr>
        <w:pStyle w:val="ConsPlusNormal"/>
        <w:ind w:firstLine="540"/>
        <w:jc w:val="both"/>
      </w:pPr>
      <w:r>
        <w:t>41. Участник пр</w:t>
      </w:r>
      <w:r>
        <w:t>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000000" w:rsidRDefault="00D05D02">
      <w:pPr>
        <w:pStyle w:val="ConsPlusNormal"/>
        <w:ind w:firstLine="540"/>
        <w:jc w:val="both"/>
      </w:pPr>
      <w:r>
        <w:t>42. Внесение изменений в заявку на участие в п</w:t>
      </w:r>
      <w:r>
        <w:t>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w:t>
      </w:r>
      <w:r>
        <w:t>ванной электронной подписью.</w:t>
      </w:r>
    </w:p>
    <w:p w:rsidR="00000000" w:rsidRDefault="00D05D02">
      <w:pPr>
        <w:pStyle w:val="ConsPlusNormal"/>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w:t>
      </w:r>
      <w:r>
        <w:t>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000000" w:rsidRDefault="00D05D02">
      <w:pPr>
        <w:pStyle w:val="ConsPlusNormal"/>
        <w:ind w:firstLine="540"/>
        <w:jc w:val="both"/>
      </w:pPr>
      <w:r>
        <w:t xml:space="preserve">44. Каждая заявка на участие в предварительном отборе, </w:t>
      </w:r>
      <w:r>
        <w:t>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000000" w:rsidRDefault="00D05D02">
      <w:pPr>
        <w:pStyle w:val="ConsPlusNormal"/>
        <w:ind w:firstLine="540"/>
        <w:jc w:val="both"/>
      </w:pPr>
      <w:r>
        <w:t>45. В случае если после окончания срока подачи заявок подана единственная заявка</w:t>
      </w:r>
      <w:r>
        <w:t xml:space="preserve"> на участие в предварительном отборе или не подано ни одной такой заявки, предварительный отбор признается несостоявшимся.</w:t>
      </w:r>
    </w:p>
    <w:p w:rsidR="00000000" w:rsidRDefault="00D05D02">
      <w:pPr>
        <w:pStyle w:val="ConsPlusNormal"/>
        <w:ind w:firstLine="540"/>
        <w:jc w:val="both"/>
      </w:pPr>
      <w:r>
        <w:t>46. В случае если предварительный отбор признан несостоявшимся в связи с подачей единственной заявки на участие в предварительном отб</w:t>
      </w:r>
      <w:r>
        <w:t xml:space="preserve">оре и участник предварительного отбора, подавший такую заявку, соответствует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w:t>
        </w:r>
        <w:r>
          <w:rPr>
            <w:color w:val="0000FF"/>
          </w:rPr>
          <w:t>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w:t>
      </w:r>
      <w:r>
        <w:t>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000000" w:rsidRDefault="00D05D02">
      <w:pPr>
        <w:pStyle w:val="ConsPlusNormal"/>
        <w:ind w:firstLine="540"/>
        <w:jc w:val="both"/>
      </w:pPr>
      <w:r>
        <w:t xml:space="preserve">47. В случае если предварительный отбор признан несостоявшимся на основании отсутствия заявок </w:t>
      </w:r>
      <w:r>
        <w:lastRenderedPageBreak/>
        <w:t>на участие в пре</w:t>
      </w:r>
      <w:r>
        <w:t>дварительном отборе, орган по ведению реестра вправе объявить процедуру предварительного отбора повторно.</w:t>
      </w:r>
    </w:p>
    <w:p w:rsidR="00000000" w:rsidRDefault="00D05D02">
      <w:pPr>
        <w:pStyle w:val="ConsPlusNormal"/>
        <w:ind w:firstLine="540"/>
        <w:jc w:val="both"/>
      </w:pPr>
      <w:r>
        <w:t>48. Комиссия по проведению предварительного отбора рассматривает заявки на участие в предварительном отборе на их соответствие требованиям, установлен</w:t>
      </w:r>
      <w:r>
        <w:t xml:space="preserve">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000000" w:rsidRDefault="00D05D02">
      <w:pPr>
        <w:pStyle w:val="ConsPlusNormal"/>
        <w:ind w:firstLine="540"/>
        <w:jc w:val="both"/>
      </w:pPr>
      <w:bookmarkStart w:id="19" w:name="Par190"/>
      <w:bookmarkEnd w:id="19"/>
      <w:r>
        <w:t>49. Срок рассмотрения заявок на участие в предварите</w:t>
      </w:r>
      <w:r>
        <w:t xml:space="preserve">льном отборе, проводимом в соответствии с </w:t>
      </w:r>
      <w:hyperlink w:anchor="Par24"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w:t>
      </w:r>
      <w:r>
        <w:t>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w:t>
      </w:r>
      <w:r>
        <w:t>х", не может превышать 30 календарных дней со дня окончания приема заявок.</w:t>
      </w:r>
    </w:p>
    <w:p w:rsidR="00000000" w:rsidRDefault="00D05D02">
      <w:pPr>
        <w:pStyle w:val="ConsPlusNormal"/>
        <w:ind w:firstLine="540"/>
        <w:jc w:val="both"/>
      </w:pPr>
      <w:r>
        <w:t xml:space="preserve">50. Срок рассмотрения заявок на участие в предварительном отборе, за исключением случая, предусмотренного </w:t>
      </w:r>
      <w:hyperlink w:anchor="Par190" w:tooltip="49. 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 w:history="1">
        <w:r>
          <w:rPr>
            <w:color w:val="0000FF"/>
          </w:rPr>
          <w:t>пунктом 49</w:t>
        </w:r>
      </w:hyperlink>
      <w:r>
        <w:t xml:space="preserve"> настоящего Положения, не может пре</w:t>
      </w:r>
      <w:r>
        <w:t>вышать 14 календарных дней со дня окончания приема заявок.</w:t>
      </w:r>
    </w:p>
    <w:p w:rsidR="00000000" w:rsidRDefault="00D05D02">
      <w:pPr>
        <w:pStyle w:val="ConsPlusNormal"/>
        <w:ind w:firstLine="540"/>
        <w:jc w:val="both"/>
      </w:pPr>
      <w:bookmarkStart w:id="20" w:name="Par192"/>
      <w:bookmarkEnd w:id="20"/>
      <w:r>
        <w:t>51. В период рассмотрения заявок на участие в предварительном отборе комиссия по проведению предварительного отбора:</w:t>
      </w:r>
    </w:p>
    <w:p w:rsidR="00000000" w:rsidRDefault="00D05D02">
      <w:pPr>
        <w:pStyle w:val="ConsPlusNormal"/>
        <w:ind w:firstLine="540"/>
        <w:jc w:val="both"/>
      </w:pPr>
      <w:r>
        <w:t xml:space="preserve">а) осуществляет проверку заявок на участие в предварительном отборе </w:t>
      </w:r>
      <w:r>
        <w:t>на соответствие установленным требованиям;</w:t>
      </w:r>
    </w:p>
    <w:p w:rsidR="00000000" w:rsidRDefault="00D05D02">
      <w:pPr>
        <w:pStyle w:val="ConsPlusNormal"/>
        <w:ind w:firstLine="540"/>
        <w:jc w:val="both"/>
      </w:pPr>
      <w:bookmarkStart w:id="21" w:name="Par194"/>
      <w:bookmarkEnd w:id="21"/>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w:t>
      </w:r>
      <w:r>
        <w:t xml:space="preserve">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000000" w:rsidRDefault="00D05D02">
      <w:pPr>
        <w:pStyle w:val="ConsPlusNormal"/>
        <w:ind w:firstLine="540"/>
        <w:jc w:val="both"/>
      </w:pPr>
      <w:r>
        <w:t>в) принимает решения</w:t>
      </w:r>
      <w:r>
        <w:t xml:space="preserve"> по результатам проводимых проверок в случае, если они проводятся в связи с поступившими заявлениями, указанными в </w:t>
      </w:r>
      <w:hyperlink w:anchor="Par194" w:tooltip="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w:t>
      </w:r>
      <w:r>
        <w:t>и (об отказе во включении) участника предварительного отбора в реестр квалифицированных подрядных организаций.</w:t>
      </w:r>
    </w:p>
    <w:p w:rsidR="00000000" w:rsidRDefault="00D05D02">
      <w:pPr>
        <w:pStyle w:val="ConsPlusNormal"/>
        <w:ind w:firstLine="540"/>
        <w:jc w:val="both"/>
      </w:pPr>
      <w:bookmarkStart w:id="22" w:name="Par196"/>
      <w:bookmarkEnd w:id="22"/>
      <w:r>
        <w:t>52. На основании результатов рассмотрения заявок на участие в предварительном отборе комиссия по проведению предварительного отбора п</w:t>
      </w:r>
      <w:r>
        <w:t>ринимает одно из следующих решений:</w:t>
      </w:r>
    </w:p>
    <w:p w:rsidR="00000000" w:rsidRDefault="00D05D02">
      <w:pPr>
        <w:pStyle w:val="ConsPlusNormal"/>
        <w:ind w:firstLine="540"/>
        <w:jc w:val="both"/>
      </w:pPr>
      <w:r>
        <w:t>а) включение участника предварительного отбора в реестр квалифицированных подрядных организаций;</w:t>
      </w:r>
    </w:p>
    <w:p w:rsidR="00000000" w:rsidRDefault="00D05D02">
      <w:pPr>
        <w:pStyle w:val="ConsPlusNormal"/>
        <w:ind w:firstLine="540"/>
        <w:jc w:val="both"/>
      </w:pPr>
      <w:r>
        <w:t>б) отказ во включении участника предварительного отбора в реестр квалифицированных подрядных организаций.</w:t>
      </w:r>
    </w:p>
    <w:p w:rsidR="00000000" w:rsidRDefault="00D05D02">
      <w:pPr>
        <w:pStyle w:val="ConsPlusNormal"/>
        <w:ind w:firstLine="540"/>
        <w:jc w:val="both"/>
      </w:pPr>
      <w:r>
        <w:t>53. Решение об от</w:t>
      </w:r>
      <w:r>
        <w:t>казе во включении участника предварительного отбора в реестр квалифицированных подрядных организаций принимается в следующих случаях:</w:t>
      </w:r>
    </w:p>
    <w:p w:rsidR="00000000" w:rsidRDefault="00D05D02">
      <w:pPr>
        <w:pStyle w:val="ConsPlusNormal"/>
        <w:ind w:firstLine="540"/>
        <w:jc w:val="both"/>
      </w:pPr>
      <w:r>
        <w:t xml:space="preserve">а) несоответствие участника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D05D02">
      <w:pPr>
        <w:pStyle w:val="ConsPlusNormal"/>
        <w:ind w:firstLine="540"/>
        <w:jc w:val="both"/>
      </w:pPr>
      <w:r>
        <w:t xml:space="preserve">б) заявка на участие в предварительном отборе не соответствует требованиям, установленным </w:t>
      </w:r>
      <w:hyperlink w:anchor="Par163" w:tooltip="38. Заявка на участие в предварительном отборе должна содержать:" w:history="1">
        <w:r>
          <w:rPr>
            <w:color w:val="0000FF"/>
          </w:rPr>
          <w:t>пунктом 38</w:t>
        </w:r>
      </w:hyperlink>
      <w:r>
        <w:t xml:space="preserve"> настоящего Положения;</w:t>
      </w:r>
    </w:p>
    <w:p w:rsidR="00000000" w:rsidRDefault="00D05D02">
      <w:pPr>
        <w:pStyle w:val="ConsPlusNormal"/>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000000" w:rsidRDefault="00D05D02">
      <w:pPr>
        <w:pStyle w:val="ConsPlusNormal"/>
        <w:ind w:firstLine="540"/>
        <w:jc w:val="both"/>
      </w:pPr>
      <w:r>
        <w:t>54. В случа</w:t>
      </w:r>
      <w:r>
        <w:t>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w:t>
      </w:r>
      <w:r>
        <w:t>арительном отборе такого участника не рассматриваются.</w:t>
      </w:r>
    </w:p>
    <w:p w:rsidR="00000000" w:rsidRDefault="00D05D02">
      <w:pPr>
        <w:pStyle w:val="ConsPlusNormal"/>
        <w:ind w:firstLine="540"/>
        <w:jc w:val="both"/>
      </w:pPr>
      <w:r>
        <w:t xml:space="preserve">55. Результаты рассмотрения заявок на участие в предварительном отборе и решение вопросов, указанных в </w:t>
      </w:r>
      <w:hyperlink w:anchor="Par192" w:tooltip="51. В период рассмотрения заявок на участие в предварительном отборе комиссия по проведению предварительного отбора:" w:history="1">
        <w:r>
          <w:rPr>
            <w:color w:val="0000FF"/>
          </w:rPr>
          <w:t>пунктах 51</w:t>
        </w:r>
      </w:hyperlink>
      <w:r>
        <w:t xml:space="preserve"> и </w:t>
      </w:r>
      <w:hyperlink w:anchor="Par196" w:tooltip="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w:t>
      </w:r>
      <w:r>
        <w:t>йте оператора электронной площадки в течение 2 рабочих дней со дня его подписания.</w:t>
      </w:r>
    </w:p>
    <w:p w:rsidR="00000000" w:rsidRDefault="00D05D02">
      <w:pPr>
        <w:pStyle w:val="ConsPlusNormal"/>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w:t>
      </w:r>
      <w:r>
        <w:t xml:space="preserve">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w:t>
      </w:r>
      <w:r>
        <w:lastRenderedPageBreak/>
        <w:t>электронный адрес, идентификационный номер нал</w:t>
      </w:r>
      <w:r>
        <w:t>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w:t>
      </w:r>
      <w:r>
        <w:t>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w:t>
      </w:r>
      <w:r>
        <w:t>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000000" w:rsidRDefault="00D05D02">
      <w:pPr>
        <w:pStyle w:val="ConsPlusNormal"/>
        <w:ind w:firstLine="540"/>
        <w:jc w:val="both"/>
      </w:pPr>
      <w: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w:t>
      </w:r>
      <w:r>
        <w:t>морегулируемой организации.</w:t>
      </w:r>
    </w:p>
    <w:p w:rsidR="00000000" w:rsidRDefault="00D05D02">
      <w:pPr>
        <w:pStyle w:val="ConsPlusNormal"/>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w:t>
      </w:r>
      <w:r>
        <w:t>еданиях комиссии и осуществлять аудио- и (или) видеозаписи заседания комиссии.</w:t>
      </w:r>
    </w:p>
    <w:p w:rsidR="00000000" w:rsidRDefault="00D05D02">
      <w:pPr>
        <w:pStyle w:val="ConsPlusNormal"/>
        <w:ind w:firstLine="540"/>
        <w:jc w:val="both"/>
      </w:pPr>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w:t>
      </w:r>
      <w:r>
        <w:t>лощадки.</w:t>
      </w:r>
    </w:p>
    <w:p w:rsidR="00000000" w:rsidRDefault="00D05D02">
      <w:pPr>
        <w:pStyle w:val="ConsPlusNormal"/>
        <w:ind w:firstLine="540"/>
        <w:jc w:val="both"/>
      </w:pPr>
      <w: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000000" w:rsidRDefault="00D05D02">
      <w:pPr>
        <w:pStyle w:val="ConsPlusNormal"/>
        <w:ind w:firstLine="540"/>
        <w:jc w:val="both"/>
      </w:pPr>
      <w:r>
        <w:t>61. Сводный реес</w:t>
      </w:r>
      <w:r>
        <w:t>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w:t>
      </w:r>
      <w:r>
        <w:t>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w:t>
      </w:r>
      <w:r>
        <w:t>нию реестра в сети "Интернет" (далее - сайт уполномоченного органа).</w:t>
      </w:r>
    </w:p>
    <w:p w:rsidR="00000000" w:rsidRDefault="00D05D02">
      <w:pPr>
        <w:pStyle w:val="ConsPlusNormal"/>
        <w:ind w:firstLine="540"/>
        <w:jc w:val="both"/>
      </w:pPr>
      <w:bookmarkStart w:id="23" w:name="Par211"/>
      <w:bookmarkEnd w:id="23"/>
      <w: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w:t>
      </w:r>
      <w:r>
        <w:t>отбора принято решение о включении подрядной организации в реестр квалифицированных подрядных организаций.</w:t>
      </w:r>
    </w:p>
    <w:p w:rsidR="00000000" w:rsidRDefault="00D05D02">
      <w:pPr>
        <w:pStyle w:val="ConsPlusNormal"/>
        <w:ind w:firstLine="540"/>
        <w:jc w:val="both"/>
      </w:pPr>
      <w:bookmarkStart w:id="24" w:name="Par212"/>
      <w:bookmarkEnd w:id="24"/>
      <w:r>
        <w:t>63. В реестр квалифицированных подрядных организаций включается следующая информация:</w:t>
      </w:r>
    </w:p>
    <w:p w:rsidR="00000000" w:rsidRDefault="00D05D02">
      <w:pPr>
        <w:pStyle w:val="ConsPlusNormal"/>
        <w:ind w:firstLine="540"/>
        <w:jc w:val="both"/>
      </w:pPr>
      <w:r>
        <w:t xml:space="preserve">а) наименование, адрес юридического лица, фамилия, </w:t>
      </w:r>
      <w:r>
        <w:t xml:space="preserve">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ar211" w:tooltip="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 w:history="1">
        <w:r>
          <w:rPr>
            <w:color w:val="0000FF"/>
          </w:rPr>
          <w:t>пункте 62</w:t>
        </w:r>
      </w:hyperlink>
      <w:r>
        <w:t xml:space="preserve"> настоящего Положения;</w:t>
      </w:r>
    </w:p>
    <w:p w:rsidR="00000000" w:rsidRDefault="00D05D02">
      <w:pPr>
        <w:pStyle w:val="ConsPlusNormal"/>
        <w:ind w:firstLine="540"/>
        <w:jc w:val="both"/>
      </w:pPr>
      <w:r>
        <w:t>б) фамилия, имя, отчество (при наличии) лица, имеющего право действовать без доверенности от имени юридического лица;</w:t>
      </w:r>
    </w:p>
    <w:p w:rsidR="00000000" w:rsidRDefault="00D05D02">
      <w:pPr>
        <w:pStyle w:val="ConsPlusNormal"/>
        <w:ind w:firstLine="540"/>
        <w:jc w:val="both"/>
      </w:pPr>
      <w:r>
        <w:t>в) дата подведения итогов предварительного отбора, дата признания несостоявшимся предваритель</w:t>
      </w:r>
      <w:r>
        <w:t>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000000" w:rsidRDefault="00D05D02">
      <w:pPr>
        <w:pStyle w:val="ConsPlusNormal"/>
        <w:ind w:firstLine="540"/>
        <w:jc w:val="both"/>
      </w:pPr>
      <w:r>
        <w:t>г) период, на который подрядная организа</w:t>
      </w:r>
      <w:r>
        <w:t>ция включается в реестр квалифицированных подрядных организаций и который составляет 3 года;</w:t>
      </w:r>
    </w:p>
    <w:p w:rsidR="00000000" w:rsidRDefault="00D05D02">
      <w:pPr>
        <w:pStyle w:val="ConsPlusNormal"/>
        <w:ind w:firstLine="540"/>
        <w:jc w:val="both"/>
      </w:pPr>
      <w:r>
        <w:t>д) предмет электронного аукциона, по которому подрядная организация может принимать участие в электронном аукционе;</w:t>
      </w:r>
    </w:p>
    <w:p w:rsidR="00000000" w:rsidRDefault="00D05D02">
      <w:pPr>
        <w:pStyle w:val="ConsPlusNormal"/>
        <w:ind w:firstLine="540"/>
        <w:jc w:val="both"/>
      </w:pPr>
      <w:r>
        <w:t>е) максимальная начальная цена договора, электр</w:t>
      </w:r>
      <w:r>
        <w:t>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w:t>
      </w:r>
      <w:r>
        <w:t xml:space="preserve">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ar84" w:tooltip="а) выполнение работ по капитальному ремонту общего имущества многоквартирных домов;" w:history="1">
        <w:r>
          <w:rPr>
            <w:color w:val="0000FF"/>
          </w:rPr>
          <w:t>подпунктами "а"</w:t>
        </w:r>
      </w:hyperlink>
      <w:r>
        <w:t xml:space="preserve"> - </w:t>
      </w:r>
      <w:hyperlink w:anchor="Par88" w:tooltip="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history="1">
        <w:r>
          <w:rPr>
            <w:color w:val="0000FF"/>
          </w:rPr>
          <w:t>"д" пункта 8</w:t>
        </w:r>
      </w:hyperlink>
      <w:r>
        <w:t xml:space="preserve"> настоящего Положения;</w:t>
      </w:r>
    </w:p>
    <w:p w:rsidR="00000000" w:rsidRDefault="00D05D02">
      <w:pPr>
        <w:pStyle w:val="ConsPlusNormal"/>
        <w:ind w:firstLine="540"/>
        <w:jc w:val="both"/>
      </w:pPr>
      <w:r>
        <w:t>ж) дата внесения информации, предусмотренной настоящим пунктом, в реестр квалифицированных подрядных организаций;</w:t>
      </w:r>
    </w:p>
    <w:p w:rsidR="00000000" w:rsidRDefault="00D05D02">
      <w:pPr>
        <w:pStyle w:val="ConsPlusNormal"/>
        <w:ind w:firstLine="540"/>
        <w:jc w:val="both"/>
      </w:pPr>
      <w:r>
        <w:t>з) номер реес</w:t>
      </w:r>
      <w:r>
        <w:t>тровой записи и дата ее внесения органом по ведению реестра;</w:t>
      </w:r>
    </w:p>
    <w:p w:rsidR="00000000" w:rsidRDefault="00D05D02">
      <w:pPr>
        <w:pStyle w:val="ConsPlusNormal"/>
        <w:ind w:firstLine="540"/>
        <w:jc w:val="both"/>
      </w:pPr>
      <w:r>
        <w:lastRenderedPageBreak/>
        <w:t>и) наименование органа по ведению реестра.</w:t>
      </w:r>
    </w:p>
    <w:p w:rsidR="00000000" w:rsidRDefault="00D05D02">
      <w:pPr>
        <w:pStyle w:val="ConsPlusNormal"/>
        <w:ind w:firstLine="540"/>
        <w:jc w:val="both"/>
      </w:pPr>
      <w:bookmarkStart w:id="25" w:name="Par222"/>
      <w:bookmarkEnd w:id="25"/>
      <w:r>
        <w:t xml:space="preserve">64. Информация о подрядной организации, предусмотренная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w:t>
      </w:r>
      <w:r>
        <w:t>естра, имеющим соответствующие полномочия, с использованием усиленной неквалифицированной электронной подписи.</w:t>
      </w:r>
    </w:p>
    <w:p w:rsidR="00000000" w:rsidRDefault="00D05D02">
      <w:pPr>
        <w:pStyle w:val="ConsPlusNormal"/>
        <w:ind w:firstLine="540"/>
        <w:jc w:val="both"/>
      </w:pPr>
      <w:r>
        <w:t>65. Орган по ведению реестра в течение 2 рабочих дней с даты подведения итогов предварительного отбора, даты признания несостоявшимся предварител</w:t>
      </w:r>
      <w:r>
        <w:t xml:space="preserve">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на официальном сайте и сайте уполномоченного органа.</w:t>
      </w:r>
    </w:p>
    <w:p w:rsidR="00000000" w:rsidRDefault="00D05D02">
      <w:pPr>
        <w:pStyle w:val="ConsPlusNormal"/>
        <w:ind w:firstLine="540"/>
        <w:jc w:val="both"/>
      </w:pPr>
      <w:bookmarkStart w:id="26" w:name="Par224"/>
      <w:bookmarkEnd w:id="26"/>
      <w:r>
        <w:t xml:space="preserve">66. Информация о подрядной организации, предусмотренная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000000" w:rsidRDefault="00D05D02">
      <w:pPr>
        <w:pStyle w:val="ConsPlusNormal"/>
        <w:ind w:firstLine="540"/>
        <w:jc w:val="both"/>
      </w:pPr>
      <w:r>
        <w:t>а) истечения периода, на который подрядная ор</w:t>
      </w:r>
      <w:r>
        <w:t>ганизация была включена в реестр квалифицированных подрядных организаций;</w:t>
      </w:r>
    </w:p>
    <w:p w:rsidR="00000000" w:rsidRDefault="00D05D02">
      <w:pPr>
        <w:pStyle w:val="ConsPlusNormal"/>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w:t>
      </w:r>
      <w:r>
        <w:t>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000000" w:rsidRDefault="00D05D02">
      <w:pPr>
        <w:pStyle w:val="ConsPlusNormal"/>
        <w:ind w:firstLine="540"/>
        <w:jc w:val="both"/>
      </w:pPr>
      <w:r>
        <w:t>в) проведения ликвидации подрядной организации, включенной в реест</w:t>
      </w:r>
      <w:r>
        <w:t>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w:t>
      </w:r>
      <w:r>
        <w:t>отом и об открытии конкурсного производства;</w:t>
      </w:r>
    </w:p>
    <w:p w:rsidR="00000000" w:rsidRDefault="00D05D02">
      <w:pPr>
        <w:pStyle w:val="ConsPlusNormal"/>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4"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Кодексом</w:t>
        </w:r>
      </w:hyperlink>
      <w:r>
        <w:t xml:space="preserve"> Российской Федерации об административных правонарушениях;</w:t>
      </w:r>
    </w:p>
    <w:p w:rsidR="00000000" w:rsidRDefault="00D05D02">
      <w:pPr>
        <w:pStyle w:val="ConsPlusNormal"/>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w:t>
      </w:r>
      <w:r>
        <w:t>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t>;</w:t>
      </w:r>
    </w:p>
    <w:p w:rsidR="00000000" w:rsidRDefault="00D05D02">
      <w:pPr>
        <w:pStyle w:val="ConsPlusNormal"/>
        <w:ind w:firstLine="540"/>
        <w:jc w:val="both"/>
      </w:pPr>
      <w:r>
        <w:t>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w:t>
      </w:r>
      <w:r>
        <w:t xml:space="preserve">м </w:t>
      </w:r>
      <w:hyperlink w:anchor="Par564" w:tooltip="VII. Реестр недобросовестных подрядных организаций" w:history="1">
        <w:r>
          <w:rPr>
            <w:color w:val="0000FF"/>
          </w:rPr>
          <w:t>разделом VII</w:t>
        </w:r>
      </w:hyperlink>
      <w:r>
        <w:t xml:space="preserve"> настоящего Положения;</w:t>
      </w:r>
    </w:p>
    <w:p w:rsidR="00000000" w:rsidRDefault="00D05D02">
      <w:pPr>
        <w:pStyle w:val="ConsPlusNormal"/>
        <w:ind w:firstLine="540"/>
        <w:jc w:val="both"/>
      </w:pPr>
      <w: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w:t>
      </w:r>
      <w:r>
        <w:t>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000000" w:rsidRDefault="00D05D02">
      <w:pPr>
        <w:pStyle w:val="ConsPlusNormal"/>
        <w:ind w:firstLine="540"/>
        <w:jc w:val="both"/>
      </w:pPr>
      <w:r>
        <w:t>з) поступления сведений о наличи</w:t>
      </w:r>
      <w:r>
        <w:t>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w:t>
      </w:r>
      <w:r>
        <w:t xml:space="preserve"> реестр квалифицированных подрядных организаций, судимости за преступления в сфере экономики;</w:t>
      </w:r>
    </w:p>
    <w:p w:rsidR="00000000" w:rsidRDefault="00D05D02">
      <w:pPr>
        <w:pStyle w:val="ConsPlusNormal"/>
        <w:ind w:firstLine="540"/>
        <w:jc w:val="both"/>
      </w:pPr>
      <w:r>
        <w:t xml:space="preserve">и) уклонения участника электронного аукциона, проведенного в соответствии с </w:t>
      </w:r>
      <w:hyperlink w:anchor="Par263" w:tooltip="III. Осуществление региональным оператором закупок" w:history="1">
        <w:r>
          <w:rPr>
            <w:color w:val="0000FF"/>
          </w:rPr>
          <w:t>разделом I</w:t>
        </w:r>
        <w:r>
          <w:rPr>
            <w:color w:val="0000FF"/>
          </w:rPr>
          <w:t>II</w:t>
        </w:r>
      </w:hyperlink>
      <w:r>
        <w:t xml:space="preserve"> настоящего Положения, от заключения договора об оказании услуг;</w:t>
      </w:r>
    </w:p>
    <w:p w:rsidR="00000000" w:rsidRDefault="00D05D02">
      <w:pPr>
        <w:pStyle w:val="ConsPlusNormal"/>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000000" w:rsidRDefault="00D05D02">
      <w:pPr>
        <w:pStyle w:val="ConsPlusNormal"/>
        <w:ind w:firstLine="540"/>
        <w:jc w:val="both"/>
      </w:pPr>
      <w:bookmarkStart w:id="27" w:name="Par235"/>
      <w:bookmarkEnd w:id="27"/>
      <w:r>
        <w:t xml:space="preserve">67. В случае установления одного из фактов, указанных в </w:t>
      </w:r>
      <w:hyperlink w:anchor="Par224" w:tooltip="66. Информация о подрядной организации, предусмотренная пунктом 63 настоящего Положения, исключается из реестра квалифицированных подрядных организаций в случае:" w:history="1">
        <w:r>
          <w:rPr>
            <w:color w:val="0000FF"/>
          </w:rPr>
          <w:t xml:space="preserve">пункте </w:t>
        </w:r>
        <w:r>
          <w:rPr>
            <w:color w:val="0000FF"/>
          </w:rPr>
          <w:t>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w:t>
      </w:r>
      <w:r>
        <w:t>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w:t>
      </w:r>
      <w:r>
        <w:t xml:space="preserve">я основанием для исключения из реестра квалифицированных подрядных организаций, </w:t>
      </w:r>
      <w:r>
        <w:lastRenderedPageBreak/>
        <w:t>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w:t>
      </w:r>
      <w:r>
        <w:t>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000000" w:rsidRDefault="00D05D02">
      <w:pPr>
        <w:pStyle w:val="ConsPlusNormal"/>
        <w:ind w:firstLine="540"/>
        <w:jc w:val="both"/>
      </w:pPr>
      <w:r>
        <w:t xml:space="preserve">68. В течение 2 рабочих дней со дня поступления документов, </w:t>
      </w:r>
      <w:r>
        <w:t xml:space="preserve">указанных в </w:t>
      </w:r>
      <w:hyperlink w:anchor="Par235" w:tooltip="67. В случае установления одного из фактов, указанных в пункте 66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w:t>
      </w:r>
      <w:r>
        <w:t xml:space="preserve"> реестр квалифицированных подрядных организаций.</w:t>
      </w:r>
    </w:p>
    <w:p w:rsidR="00000000" w:rsidRDefault="00D05D02">
      <w:pPr>
        <w:pStyle w:val="ConsPlusNormal"/>
        <w:ind w:firstLine="540"/>
        <w:jc w:val="both"/>
      </w:pPr>
      <w:bookmarkStart w:id="28" w:name="Par237"/>
      <w:bookmarkEnd w:id="28"/>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w:t>
      </w:r>
      <w:r>
        <w:t xml:space="preserve"> ведению реестра о таких изменениях с приложением подтверждающих документов.</w:t>
      </w:r>
    </w:p>
    <w:p w:rsidR="00000000" w:rsidRDefault="00D05D02">
      <w:pPr>
        <w:pStyle w:val="ConsPlusNormal"/>
        <w:ind w:firstLine="540"/>
        <w:jc w:val="both"/>
      </w:pPr>
      <w:r>
        <w:t xml:space="preserve">70. Орган по ведению реестра, получивший документы в соответствии с </w:t>
      </w:r>
      <w:hyperlink w:anchor="Par237"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 w:history="1">
        <w:r>
          <w:rPr>
            <w:color w:val="0000FF"/>
          </w:rPr>
          <w:t>пунктом 69</w:t>
        </w:r>
      </w:hyperlink>
      <w:r>
        <w:t xml:space="preserve"> настоящего Положения, в течение одного рабочего дня разм</w:t>
      </w:r>
      <w:r>
        <w:t>ещает информацию в реестре квалифицированных подрядных организаций.</w:t>
      </w:r>
    </w:p>
    <w:p w:rsidR="00000000" w:rsidRDefault="00D05D02">
      <w:pPr>
        <w:pStyle w:val="ConsPlusNormal"/>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000000" w:rsidRDefault="00D05D02">
      <w:pPr>
        <w:pStyle w:val="ConsPlusNormal"/>
        <w:ind w:firstLine="540"/>
        <w:jc w:val="both"/>
      </w:pPr>
      <w:r>
        <w:t>72. Включение в реестр ква</w:t>
      </w:r>
      <w:r>
        <w:t>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w:t>
      </w:r>
      <w:r>
        <w:t>ы заинтересованным лицом в судебном порядке.</w:t>
      </w:r>
    </w:p>
    <w:p w:rsidR="00000000" w:rsidRDefault="00D05D02">
      <w:pPr>
        <w:pStyle w:val="ConsPlusNormal"/>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w:t>
      </w:r>
      <w:r>
        <w:t>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05D02">
      <w:pPr>
        <w:pStyle w:val="ConsPlusNormal"/>
        <w:ind w:firstLine="540"/>
        <w:jc w:val="both"/>
      </w:pPr>
      <w:r>
        <w:t>74. Сводный реестр квалифицированных подрядных</w:t>
      </w:r>
      <w:r>
        <w:t xml:space="preserve">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000000" w:rsidRDefault="00D05D02">
      <w:pPr>
        <w:pStyle w:val="ConsPlusNormal"/>
        <w:ind w:firstLine="540"/>
        <w:jc w:val="both"/>
      </w:pPr>
      <w:r>
        <w:t>75. В целях защиты информации, включенной в сводный реестр квалифицированных подрядны</w:t>
      </w:r>
      <w:r>
        <w:t>х организаций, обеспечиваются:</w:t>
      </w:r>
    </w:p>
    <w:p w:rsidR="00000000" w:rsidRDefault="00D05D02">
      <w:pPr>
        <w:pStyle w:val="ConsPlusNormal"/>
        <w:ind w:firstLine="540"/>
        <w:jc w:val="both"/>
      </w:pPr>
      <w:r>
        <w:t>а) применение средств электронной подписи;</w:t>
      </w:r>
    </w:p>
    <w:p w:rsidR="00000000" w:rsidRDefault="00D05D02">
      <w:pPr>
        <w:pStyle w:val="ConsPlusNormal"/>
        <w:ind w:firstLine="540"/>
        <w:jc w:val="both"/>
      </w:pPr>
      <w:r>
        <w:t>б) применение средств антивирусной защиты;</w:t>
      </w:r>
    </w:p>
    <w:p w:rsidR="00000000" w:rsidRDefault="00D05D02">
      <w:pPr>
        <w:pStyle w:val="ConsPlusNormal"/>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000000" w:rsidRDefault="00D05D02">
      <w:pPr>
        <w:pStyle w:val="ConsPlusNormal"/>
        <w:ind w:firstLine="540"/>
        <w:jc w:val="both"/>
      </w:pPr>
      <w:r>
        <w:t xml:space="preserve">г) </w:t>
      </w:r>
      <w:r>
        <w:t>ограничение доступа к техническим средствам, с помощью которых функционирует официальный сайт;</w:t>
      </w:r>
    </w:p>
    <w:p w:rsidR="00000000" w:rsidRDefault="00D05D02">
      <w:pPr>
        <w:pStyle w:val="ConsPlusNormal"/>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w:t>
      </w:r>
      <w:r>
        <w:t>е возможность ее восстановления;</w:t>
      </w:r>
    </w:p>
    <w:p w:rsidR="00000000" w:rsidRDefault="00D05D02">
      <w:pPr>
        <w:pStyle w:val="ConsPlusNormal"/>
        <w:ind w:firstLine="540"/>
        <w:jc w:val="both"/>
      </w:pPr>
      <w:r>
        <w:t>е) целостность размещенной на официальном сайте информации о подрядных организациях;</w:t>
      </w:r>
    </w:p>
    <w:p w:rsidR="00000000" w:rsidRDefault="00D05D02">
      <w:pPr>
        <w:pStyle w:val="ConsPlusNormal"/>
        <w:ind w:firstLine="540"/>
        <w:jc w:val="both"/>
      </w:pPr>
      <w:r>
        <w:t xml:space="preserve">ж) автоматическое исключение из сводного реестра квалифицированных подрядных организаций информации о подрядных организациях по истечении </w:t>
      </w:r>
      <w:r>
        <w:t>срока действия результатов предварительного отбора с сохранением указанной информации в архиве.</w:t>
      </w:r>
    </w:p>
    <w:p w:rsidR="00000000" w:rsidRDefault="00D05D02">
      <w:pPr>
        <w:pStyle w:val="ConsPlusNormal"/>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000000" w:rsidRDefault="00D05D02">
      <w:pPr>
        <w:pStyle w:val="ConsPlusNormal"/>
        <w:ind w:firstLine="540"/>
        <w:jc w:val="both"/>
      </w:pPr>
      <w:r>
        <w:t xml:space="preserve">а) </w:t>
      </w:r>
      <w:r>
        <w:t>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000000" w:rsidRDefault="00D05D02">
      <w:pPr>
        <w:pStyle w:val="ConsPlusNormal"/>
        <w:ind w:firstLine="540"/>
        <w:jc w:val="both"/>
      </w:pPr>
      <w:r>
        <w:t>б) защиту от DDOS-атак;</w:t>
      </w:r>
    </w:p>
    <w:p w:rsidR="00000000" w:rsidRDefault="00D05D02">
      <w:pPr>
        <w:pStyle w:val="ConsPlusNormal"/>
        <w:ind w:firstLine="540"/>
        <w:jc w:val="both"/>
      </w:pPr>
      <w:r>
        <w:t>в) учет информации о подрядных организациях, полученной органом, упол</w:t>
      </w:r>
      <w:r>
        <w:t>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000000" w:rsidRDefault="00D05D02">
      <w:pPr>
        <w:pStyle w:val="ConsPlusNormal"/>
        <w:ind w:firstLine="540"/>
        <w:jc w:val="both"/>
      </w:pPr>
      <w:r>
        <w:t xml:space="preserve">г) поиск информации о подрядной организации, предусмотренной </w:t>
      </w:r>
      <w:hyperlink w:anchor="Par222" w:tooltip="64. Информация о подрядной организации, предусмотренная пунктом 63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 w:history="1">
        <w:r>
          <w:rPr>
            <w:color w:val="0000FF"/>
          </w:rPr>
          <w:t>пунктом 64</w:t>
        </w:r>
      </w:hyperlink>
      <w:r>
        <w:t xml:space="preserve"> настоящего Положения.</w:t>
      </w:r>
    </w:p>
    <w:p w:rsidR="00000000" w:rsidRDefault="00D05D02">
      <w:pPr>
        <w:pStyle w:val="ConsPlusNormal"/>
        <w:ind w:firstLine="540"/>
        <w:jc w:val="both"/>
      </w:pPr>
      <w:r>
        <w:t xml:space="preserve">д) формирование справки о нахождении в сводном реестре подрядных квалифицированных </w:t>
      </w:r>
      <w:r>
        <w:t>организаций информации о подрядной организации.</w:t>
      </w:r>
    </w:p>
    <w:p w:rsidR="00000000" w:rsidRDefault="00D05D02">
      <w:pPr>
        <w:pStyle w:val="ConsPlusNormal"/>
        <w:ind w:firstLine="540"/>
        <w:jc w:val="both"/>
      </w:pPr>
      <w:r>
        <w:t xml:space="preserve">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w:t>
      </w:r>
      <w:r>
        <w:lastRenderedPageBreak/>
        <w:t xml:space="preserve">ознакомления с ними юридическими и </w:t>
      </w:r>
      <w:r>
        <w:t>физическими лицами.</w:t>
      </w:r>
    </w:p>
    <w:p w:rsidR="00000000" w:rsidRDefault="00D05D02">
      <w:pPr>
        <w:pStyle w:val="ConsPlusNormal"/>
        <w:ind w:firstLine="540"/>
        <w:jc w:val="both"/>
      </w:pPr>
    </w:p>
    <w:p w:rsidR="00000000" w:rsidRDefault="00D05D02">
      <w:pPr>
        <w:pStyle w:val="ConsPlusNormal"/>
        <w:pBdr>
          <w:top w:val="single" w:sz="6" w:space="0" w:color="auto"/>
        </w:pBdr>
        <w:spacing w:before="100" w:after="100"/>
        <w:jc w:val="both"/>
        <w:rPr>
          <w:sz w:val="2"/>
          <w:szCs w:val="2"/>
        </w:rPr>
      </w:pPr>
    </w:p>
    <w:p w:rsidR="00000000" w:rsidRDefault="00D05D02">
      <w:pPr>
        <w:pStyle w:val="ConsPlusNormal"/>
        <w:ind w:firstLine="540"/>
        <w:jc w:val="both"/>
      </w:pPr>
      <w:r>
        <w:t>КонсультантПлюс: примечание.</w:t>
      </w:r>
    </w:p>
    <w:p w:rsidR="00000000" w:rsidRDefault="00D05D02">
      <w:pPr>
        <w:pStyle w:val="ConsPlusNormal"/>
        <w:ind w:firstLine="540"/>
        <w:jc w:val="both"/>
      </w:pPr>
      <w:r>
        <w:t xml:space="preserve">Раздел III </w:t>
      </w:r>
      <w:hyperlink w:anchor="Par23" w:tooltip="3. Пункт 2 настоящего постановления и раздел III Положения применяются по истечении 90 дней после дня вступления в силу настоящего постановления." w:history="1">
        <w:r>
          <w:rPr>
            <w:color w:val="0000FF"/>
          </w:rPr>
          <w:t>применяется</w:t>
        </w:r>
      </w:hyperlink>
      <w:r>
        <w:t xml:space="preserve"> с 14 октября 2016 года.</w:t>
      </w:r>
    </w:p>
    <w:p w:rsidR="00000000" w:rsidRDefault="00D05D02">
      <w:pPr>
        <w:pStyle w:val="ConsPlusNormal"/>
        <w:pBdr>
          <w:top w:val="single" w:sz="6" w:space="0" w:color="auto"/>
        </w:pBdr>
        <w:spacing w:before="100" w:after="100"/>
        <w:jc w:val="both"/>
        <w:rPr>
          <w:sz w:val="2"/>
          <w:szCs w:val="2"/>
        </w:rPr>
      </w:pPr>
    </w:p>
    <w:p w:rsidR="00000000" w:rsidRDefault="00D05D02">
      <w:pPr>
        <w:pStyle w:val="ConsPlusNormal"/>
        <w:jc w:val="center"/>
        <w:outlineLvl w:val="1"/>
      </w:pPr>
      <w:bookmarkStart w:id="29" w:name="Par263"/>
      <w:bookmarkEnd w:id="29"/>
      <w:r>
        <w:t>III. Осуществление региональным оператором закупок</w:t>
      </w:r>
    </w:p>
    <w:p w:rsidR="00000000" w:rsidRDefault="00D05D02">
      <w:pPr>
        <w:pStyle w:val="ConsPlusNormal"/>
        <w:ind w:firstLine="540"/>
        <w:jc w:val="both"/>
      </w:pPr>
    </w:p>
    <w:p w:rsidR="00000000" w:rsidRDefault="00D05D02">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000000" w:rsidRDefault="00D05D02">
      <w:pPr>
        <w:pStyle w:val="ConsPlusNormal"/>
        <w:ind w:firstLine="540"/>
        <w:jc w:val="both"/>
      </w:pPr>
      <w:r>
        <w:t>а) одинаковый вид работ (услуг) на различных об</w:t>
      </w:r>
      <w:r>
        <w:t>ъектах;</w:t>
      </w:r>
    </w:p>
    <w:p w:rsidR="00000000" w:rsidRDefault="00D05D02">
      <w:pPr>
        <w:pStyle w:val="ConsPlusNormal"/>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w:t>
      </w:r>
      <w:r>
        <w:t xml:space="preserve"> вывозе строительного мусора и завозе строительных материалов;</w:t>
      </w:r>
    </w:p>
    <w:p w:rsidR="00000000" w:rsidRDefault="00D05D02">
      <w:pPr>
        <w:pStyle w:val="ConsPlusNormal"/>
        <w:ind w:firstLine="540"/>
        <w:jc w:val="both"/>
      </w:pPr>
      <w:r>
        <w:t>в) функциональная связанность работ (услуг) на объектах.</w:t>
      </w:r>
    </w:p>
    <w:p w:rsidR="00000000" w:rsidRDefault="00D05D02">
      <w:pPr>
        <w:pStyle w:val="ConsPlusNormal"/>
        <w:ind w:firstLine="540"/>
        <w:jc w:val="both"/>
      </w:pPr>
      <w:bookmarkStart w:id="30" w:name="Par269"/>
      <w:bookmarkEnd w:id="30"/>
      <w:r>
        <w:t>79. Заказчик не вправе совершать действия, влекущие за собой необоснованное сокращение числа участников закупки. Заказчик вп</w:t>
      </w:r>
      <w:r>
        <w:t>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000000" w:rsidRDefault="00D05D02">
      <w:pPr>
        <w:pStyle w:val="ConsPlusNormal"/>
        <w:ind w:firstLine="540"/>
        <w:jc w:val="both"/>
      </w:pPr>
      <w:r>
        <w:t>80. Заказчик до начала проведени</w:t>
      </w:r>
      <w:r>
        <w:t>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000000" w:rsidRDefault="00D05D02">
      <w:pPr>
        <w:pStyle w:val="ConsPlusNormal"/>
        <w:ind w:firstLine="540"/>
        <w:jc w:val="both"/>
      </w:pPr>
      <w:r>
        <w:t>81. В состав комиссии по осуществлению закупок помимо должностных лиц заказчика и органа по реал</w:t>
      </w:r>
      <w:r>
        <w:t>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w:t>
      </w:r>
      <w:r>
        <w:t>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w:t>
      </w:r>
      <w:r>
        <w:t>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000000" w:rsidRDefault="00D05D02">
      <w:pPr>
        <w:pStyle w:val="ConsPlusNormal"/>
        <w:ind w:firstLine="540"/>
        <w:jc w:val="both"/>
      </w:pPr>
      <w:r>
        <w:t xml:space="preserve">82. </w:t>
      </w:r>
      <w:r>
        <w:t>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w:t>
      </w:r>
      <w:r>
        <w:t xml:space="preserve">,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w:t>
      </w:r>
      <w: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w:t>
      </w:r>
      <w:r>
        <w:t>составе комиссии по осуществлению закупок указанных лиц заказчик обязан незамедлительно заменить их.</w:t>
      </w:r>
    </w:p>
    <w:p w:rsidR="00000000" w:rsidRDefault="00D05D02">
      <w:pPr>
        <w:pStyle w:val="ConsPlusNormal"/>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000000" w:rsidRDefault="00D05D02">
      <w:pPr>
        <w:pStyle w:val="ConsPlusNormal"/>
        <w:ind w:firstLine="540"/>
        <w:jc w:val="both"/>
      </w:pPr>
      <w:r>
        <w:t>84. Комис</w:t>
      </w:r>
      <w:r>
        <w:t xml:space="preserve">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w:t>
      </w:r>
      <w:r>
        <w:t>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000000" w:rsidRDefault="00D05D02">
      <w:pPr>
        <w:pStyle w:val="ConsPlusNormal"/>
        <w:ind w:firstLine="540"/>
        <w:jc w:val="both"/>
      </w:pPr>
      <w:r>
        <w:t>85. При осуществлении закупки какие-либо переговоры членов комиссии по осуществ</w:t>
      </w:r>
      <w:r>
        <w:t>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w:t>
      </w:r>
      <w:r>
        <w:t>и.</w:t>
      </w:r>
    </w:p>
    <w:p w:rsidR="00000000" w:rsidRDefault="00D05D02">
      <w:pPr>
        <w:pStyle w:val="ConsPlusNormal"/>
        <w:ind w:firstLine="540"/>
        <w:jc w:val="both"/>
      </w:pPr>
      <w:bookmarkStart w:id="31" w:name="Par276"/>
      <w:bookmarkEnd w:id="31"/>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w:t>
      </w:r>
      <w:r>
        <w:t xml:space="preserve">ициальном сайте извещения о </w:t>
      </w:r>
      <w:r>
        <w:lastRenderedPageBreak/>
        <w:t>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w:t>
      </w:r>
      <w:r>
        <w:t xml:space="preserve">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w:t>
      </w:r>
      <w:r>
        <w:t>осуществляются заказчиком.</w:t>
      </w:r>
    </w:p>
    <w:p w:rsidR="00000000" w:rsidRDefault="00D05D02">
      <w:pPr>
        <w:pStyle w:val="ConsPlusNormal"/>
        <w:ind w:firstLine="540"/>
        <w:jc w:val="both"/>
      </w:pPr>
      <w:bookmarkStart w:id="32" w:name="Par277"/>
      <w:bookmarkEnd w:id="32"/>
      <w:r>
        <w:t xml:space="preserve">87. Специализированная организация осуществляет указанные в </w:t>
      </w:r>
      <w:hyperlink w:anchor="Par276"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w:t>
      </w:r>
      <w:r>
        <w:t xml:space="preserve"> возникают у заказчика.</w:t>
      </w:r>
    </w:p>
    <w:p w:rsidR="00000000" w:rsidRDefault="00D05D02">
      <w:pPr>
        <w:pStyle w:val="ConsPlusNormal"/>
        <w:ind w:firstLine="540"/>
        <w:jc w:val="both"/>
      </w:pPr>
      <w:r>
        <w:t>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w:t>
      </w:r>
      <w:r>
        <w:t xml:space="preserve">й заказчиком и связанных с определением подрядной организации, при осуществлении ею указанных в </w:t>
      </w:r>
      <w:hyperlink w:anchor="Par277" w:tooltip="87. Специализированная организация осуществляет указанные в пункте 86 настоящего Положения функции от имени заказчика. При этом права и обязанности в результате осуществления таких функций возникают у заказчика." w:history="1">
        <w:r>
          <w:rPr>
            <w:color w:val="0000FF"/>
          </w:rPr>
          <w:t>пункте 87</w:t>
        </w:r>
      </w:hyperlink>
      <w:r>
        <w:t xml:space="preserve"> настоящего Положения функций от имени заказчика.</w:t>
      </w:r>
    </w:p>
    <w:p w:rsidR="00000000" w:rsidRDefault="00D05D02">
      <w:pPr>
        <w:pStyle w:val="ConsPlusNormal"/>
        <w:ind w:firstLine="540"/>
        <w:jc w:val="both"/>
      </w:pPr>
      <w:r>
        <w:t>89. Специализированная организация не может быть участником закупки, в рамках которой эта организация осуществляет фу</w:t>
      </w:r>
      <w:r>
        <w:t xml:space="preserve">нкции, указанные в </w:t>
      </w:r>
      <w:hyperlink w:anchor="Par276"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history="1">
        <w:r>
          <w:rPr>
            <w:color w:val="0000FF"/>
          </w:rPr>
          <w:t>пункте 86</w:t>
        </w:r>
      </w:hyperlink>
      <w:r>
        <w:t xml:space="preserve"> настоящего Положения.</w:t>
      </w:r>
    </w:p>
    <w:p w:rsidR="00000000" w:rsidRDefault="00D05D02">
      <w:pPr>
        <w:pStyle w:val="ConsPlusNormal"/>
        <w:ind w:firstLine="540"/>
        <w:jc w:val="both"/>
      </w:pPr>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w:t>
      </w:r>
      <w:r>
        <w:t>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w:t>
      </w:r>
      <w:r>
        <w:t>ции об электронном аукционе, но не менее чем в размере аванса (если договором об оказании услуг предусмотрена выплата аванса).</w:t>
      </w:r>
    </w:p>
    <w:p w:rsidR="00000000" w:rsidRDefault="00D05D02">
      <w:pPr>
        <w:pStyle w:val="ConsPlusNormal"/>
        <w:ind w:firstLine="540"/>
        <w:jc w:val="both"/>
      </w:pPr>
      <w:bookmarkStart w:id="33" w:name="Par281"/>
      <w:bookmarkEnd w:id="33"/>
      <w:r>
        <w:t>91. Если предметом договора об оказании услуг, для заключения которого проводится электронный аукцион, является выпол</w:t>
      </w:r>
      <w:r>
        <w:t>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w:t>
      </w:r>
      <w:r>
        <w:t>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w:t>
      </w:r>
      <w:r>
        <w:t>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w:t>
      </w:r>
      <w:r>
        <w:t>вить выполнение работ по предлагаемой цене.</w:t>
      </w:r>
    </w:p>
    <w:p w:rsidR="00000000" w:rsidRDefault="00D05D02">
      <w:pPr>
        <w:pStyle w:val="ConsPlusNormal"/>
        <w:ind w:firstLine="540"/>
        <w:jc w:val="both"/>
      </w:pPr>
      <w:r>
        <w:t xml:space="preserve">92. Обоснование, указанное в </w:t>
      </w:r>
      <w:hyperlink w:anchor="Par281" w:tooltip="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w:t>
      </w:r>
      <w:r>
        <w:t>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w:t>
      </w:r>
      <w:r>
        <w:t>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w:t>
      </w:r>
      <w:r>
        <w:t>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w:t>
      </w:r>
      <w:r>
        <w:t>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000000" w:rsidRDefault="00D05D02">
      <w:pPr>
        <w:pStyle w:val="ConsPlusNormal"/>
        <w:ind w:firstLine="540"/>
        <w:jc w:val="both"/>
      </w:pPr>
      <w:r>
        <w:t>93. В случае признания победителя электронного аукциона уклонившимся от заключения договора об оказании усл</w:t>
      </w:r>
      <w:r>
        <w:t>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000000" w:rsidRDefault="00D05D02">
      <w:pPr>
        <w:pStyle w:val="ConsPlusNormal"/>
        <w:ind w:firstLine="540"/>
        <w:jc w:val="both"/>
      </w:pPr>
      <w:r>
        <w:t>94. Проведение электронного аукциона обеспечивается на электронной пло</w:t>
      </w:r>
      <w:r>
        <w:t>щадке ее оператором.</w:t>
      </w:r>
    </w:p>
    <w:p w:rsidR="00000000" w:rsidRDefault="00D05D02">
      <w:pPr>
        <w:pStyle w:val="ConsPlusNormal"/>
        <w:ind w:firstLine="540"/>
        <w:jc w:val="both"/>
      </w:pPr>
      <w:bookmarkStart w:id="34" w:name="Par285"/>
      <w:bookmarkEnd w:id="34"/>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w:t>
      </w:r>
      <w:r>
        <w:t>,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000000" w:rsidRDefault="00D05D02">
      <w:pPr>
        <w:pStyle w:val="ConsPlusNormal"/>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000000" w:rsidRDefault="00D05D02">
      <w:pPr>
        <w:pStyle w:val="ConsPlusNormal"/>
        <w:ind w:firstLine="540"/>
        <w:jc w:val="both"/>
      </w:pPr>
      <w:bookmarkStart w:id="35" w:name="Par287"/>
      <w:bookmarkEnd w:id="35"/>
      <w:r>
        <w:t>97. Электронные до</w:t>
      </w:r>
      <w:r>
        <w:t xml:space="preserve">кументы и иная информация в электронной форме должны быть подписаны </w:t>
      </w:r>
      <w:r>
        <w:lastRenderedPageBreak/>
        <w:t>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000000" w:rsidRDefault="00D05D02">
      <w:pPr>
        <w:pStyle w:val="ConsPlusNormal"/>
        <w:ind w:firstLine="540"/>
        <w:jc w:val="both"/>
      </w:pPr>
      <w:r>
        <w:t>98. Ключи усиленн</w:t>
      </w:r>
      <w:r>
        <w:t>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w:t>
      </w:r>
      <w:r>
        <w:t xml:space="preserve">твие требованиям Федерального </w:t>
      </w:r>
      <w:hyperlink r:id="rId25" w:tooltip="Федеральный закон от 06.04.2011 N 63-ФЗ (ред. от 30.12.2015) &quot;Об электронной подписи&quot; (с изм. и доп., вступ. в силу с 08.07.2016){КонсультантПлюс}" w:history="1">
        <w:r>
          <w:rPr>
            <w:color w:val="0000FF"/>
          </w:rPr>
          <w:t>закона</w:t>
        </w:r>
      </w:hyperlink>
      <w:r>
        <w:t xml:space="preserve"> "Об электронной подписи".</w:t>
      </w:r>
    </w:p>
    <w:p w:rsidR="00000000" w:rsidRDefault="00D05D02">
      <w:pPr>
        <w:pStyle w:val="ConsPlusNormal"/>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w:t>
      </w:r>
      <w:r>
        <w:t xml:space="preserve"> быть доступна для ознакомления на электронной площадке без взимания платы.</w:t>
      </w:r>
    </w:p>
    <w:p w:rsidR="00000000" w:rsidRDefault="00D05D02">
      <w:pPr>
        <w:pStyle w:val="ConsPlusNormal"/>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w:t>
      </w:r>
      <w:r>
        <w:t>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w:t>
      </w:r>
      <w:r>
        <w:t>ам электронного аукциона, подавшим заявки на участие в электронном аукционе.</w:t>
      </w:r>
    </w:p>
    <w:p w:rsidR="00000000" w:rsidRDefault="00D05D02">
      <w:pPr>
        <w:pStyle w:val="ConsPlusNormal"/>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w:t>
      </w:r>
      <w:r>
        <w:t>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w:t>
      </w:r>
      <w:r>
        <w:t xml:space="preserve">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05D02">
      <w:pPr>
        <w:pStyle w:val="ConsPlusNormal"/>
        <w:ind w:firstLine="540"/>
        <w:jc w:val="both"/>
      </w:pPr>
      <w:bookmarkStart w:id="36" w:name="Par292"/>
      <w:bookmarkEnd w:id="36"/>
      <w:r>
        <w:t>102. Подать заявку на участие в электронных аукционах может только лицо, в</w:t>
      </w:r>
      <w:r>
        <w:t>ключенное в реестр квалифицированных подрядных организаций и прошедшее регистрацию на электронной площадке.</w:t>
      </w:r>
    </w:p>
    <w:p w:rsidR="00000000" w:rsidRDefault="00D05D02">
      <w:pPr>
        <w:pStyle w:val="ConsPlusNormal"/>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w:t>
      </w:r>
      <w:r>
        <w:t>раве участвовать во всех электронных аукционах, проводимых на этой электронной площадке.</w:t>
      </w:r>
    </w:p>
    <w:p w:rsidR="00000000" w:rsidRDefault="00D05D02">
      <w:pPr>
        <w:pStyle w:val="ConsPlusNormal"/>
        <w:ind w:firstLine="540"/>
        <w:jc w:val="both"/>
      </w:pPr>
      <w:bookmarkStart w:id="37" w:name="Par294"/>
      <w:bookmarkEnd w:id="37"/>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w:t>
      </w:r>
      <w:r>
        <w:t>ктронной торговой площадке.</w:t>
      </w:r>
    </w:p>
    <w:p w:rsidR="00000000" w:rsidRDefault="00D05D02">
      <w:pPr>
        <w:pStyle w:val="ConsPlusNormal"/>
        <w:ind w:firstLine="540"/>
        <w:jc w:val="both"/>
      </w:pPr>
      <w:bookmarkStart w:id="38" w:name="Par295"/>
      <w:bookmarkEnd w:id="38"/>
      <w: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w:t>
      </w:r>
      <w:r>
        <w:t>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w:t>
      </w:r>
      <w:r>
        <w:t xml:space="preserve">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000000" w:rsidRDefault="00D05D02">
      <w:pPr>
        <w:pStyle w:val="ConsPlusNormal"/>
        <w:ind w:firstLine="540"/>
        <w:jc w:val="both"/>
      </w:pPr>
      <w:r>
        <w:t>106. При проведении электронных аукционов денежные средства, внесенные участником э</w:t>
      </w:r>
      <w:r>
        <w:t>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w:t>
      </w:r>
      <w:r>
        <w:t>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w:t>
      </w:r>
      <w:r>
        <w:t>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000000" w:rsidRDefault="00D05D02">
      <w:pPr>
        <w:pStyle w:val="ConsPlusNormal"/>
        <w:ind w:firstLine="540"/>
        <w:jc w:val="both"/>
      </w:pPr>
      <w:r>
        <w:t>107. Для учета проведения операций по обесп</w:t>
      </w:r>
      <w:r>
        <w:t>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000000" w:rsidRDefault="00D05D02">
      <w:pPr>
        <w:pStyle w:val="ConsPlusNormal"/>
        <w:ind w:firstLine="540"/>
        <w:jc w:val="both"/>
      </w:pPr>
      <w:r>
        <w:t>108. Требования к финансовой устойчивости банков (в том числе в части собствен</w:t>
      </w:r>
      <w:r>
        <w:t>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w:t>
      </w:r>
      <w:r>
        <w:t xml:space="preserve">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w:t>
      </w:r>
      <w:r>
        <w:t>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05D02">
      <w:pPr>
        <w:pStyle w:val="ConsPlusNormal"/>
        <w:ind w:firstLine="540"/>
        <w:jc w:val="both"/>
      </w:pPr>
      <w:r>
        <w:lastRenderedPageBreak/>
        <w:t xml:space="preserve">109. Оператор электронной площадки и банк, в котором </w:t>
      </w:r>
      <w:r>
        <w:t>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w:t>
      </w:r>
      <w:r>
        <w:t>ерации.</w:t>
      </w:r>
    </w:p>
    <w:p w:rsidR="00000000" w:rsidRDefault="00D05D02">
      <w:pPr>
        <w:pStyle w:val="ConsPlusNormal"/>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w:t>
      </w:r>
      <w:r>
        <w:t>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w:t>
      </w:r>
      <w:r>
        <w:t>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05D02">
      <w:pPr>
        <w:pStyle w:val="ConsPlusNormal"/>
        <w:ind w:firstLine="540"/>
        <w:jc w:val="both"/>
      </w:pPr>
      <w:r>
        <w:t xml:space="preserve">111. Денежные средства, блокированные в соответствии с </w:t>
      </w:r>
      <w:hyperlink w:anchor="Par304"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history="1">
        <w:r>
          <w:rPr>
            <w:color w:val="0000FF"/>
          </w:rPr>
          <w:t>пунктом 114</w:t>
        </w:r>
      </w:hyperlink>
      <w:r>
        <w:t xml:space="preserve"> настоящего Положения, при поступлении акта об уклонении от заключения договора об оказании услуг, перечисляются оператором электронной площадки в течени</w:t>
      </w:r>
      <w:r>
        <w:t>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D05D02">
      <w:pPr>
        <w:pStyle w:val="ConsPlusNormal"/>
        <w:ind w:firstLine="540"/>
        <w:jc w:val="both"/>
      </w:pPr>
      <w:r>
        <w:t>112. Участие в электронном аукционе возможно при наличии на лицевом счете у</w:t>
      </w:r>
      <w:r>
        <w:t xml:space="preserve">частника денежных средств, в отношении которых не осуществлено блокирование в соответствии с </w:t>
      </w:r>
      <w:hyperlink w:anchor="Par304"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history="1">
        <w:r>
          <w:rPr>
            <w:color w:val="0000FF"/>
          </w:rPr>
          <w:t>пунктом 114</w:t>
        </w:r>
      </w:hyperlink>
      <w:r>
        <w:t xml:space="preserve"> настоящего Положения, в размере не менее чем раз</w:t>
      </w:r>
      <w:r>
        <w:t>мер обеспечения заявки на участие в электронном аукционе, предусмотренном документацией об электронном аукционе.</w:t>
      </w:r>
    </w:p>
    <w:p w:rsidR="00000000" w:rsidRDefault="00D05D02">
      <w:pPr>
        <w:pStyle w:val="ConsPlusNormal"/>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w:t>
      </w:r>
      <w:r>
        <w:t>окировать денежные средства участника.</w:t>
      </w:r>
    </w:p>
    <w:p w:rsidR="00000000" w:rsidRDefault="00D05D02">
      <w:pPr>
        <w:pStyle w:val="ConsPlusNormal"/>
        <w:ind w:firstLine="540"/>
        <w:jc w:val="both"/>
      </w:pPr>
      <w:bookmarkStart w:id="39" w:name="Par304"/>
      <w:bookmarkEnd w:id="39"/>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w:t>
      </w:r>
      <w:r>
        <w:t>чете участника денежных средств в достаточном для обеспечения заявки размере блокирование денежных средств не осуществляется.</w:t>
      </w:r>
    </w:p>
    <w:p w:rsidR="00000000" w:rsidRDefault="00D05D02">
      <w:pPr>
        <w:pStyle w:val="ConsPlusNormal"/>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w:t>
      </w:r>
      <w:r>
        <w:t xml:space="preserve"> аукционе размере оператор электронной площадки возвращает заявку в течение одного часа после ее получения.</w:t>
      </w:r>
    </w:p>
    <w:p w:rsidR="00000000" w:rsidRDefault="00D05D02">
      <w:pPr>
        <w:pStyle w:val="ConsPlusNormal"/>
        <w:ind w:firstLine="540"/>
        <w:jc w:val="both"/>
      </w:pPr>
      <w:bookmarkStart w:id="40" w:name="Par306"/>
      <w:bookmarkEnd w:id="40"/>
      <w:r>
        <w:t>116. В течение одного часа после получения заявки на участие в электронном аукционе оператор электронной площадки возвращает заявку пода</w:t>
      </w:r>
      <w:r>
        <w:t>вшему ее участнику электронного аукциона в случаях:</w:t>
      </w:r>
    </w:p>
    <w:p w:rsidR="00000000" w:rsidRDefault="00D05D02">
      <w:pPr>
        <w:pStyle w:val="ConsPlusNormal"/>
        <w:ind w:firstLine="540"/>
        <w:jc w:val="both"/>
      </w:pPr>
      <w:r>
        <w:t xml:space="preserve">а) подачи заявки с нарушением требований, предусмотренных </w:t>
      </w:r>
      <w:hyperlink w:anchor="Par287" w:tooltip="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 w:history="1">
        <w:r>
          <w:rPr>
            <w:color w:val="0000FF"/>
          </w:rPr>
          <w:t>пунктом 97</w:t>
        </w:r>
      </w:hyperlink>
      <w:r>
        <w:t xml:space="preserve"> настоящего Положения;</w:t>
      </w:r>
    </w:p>
    <w:p w:rsidR="00000000" w:rsidRDefault="00D05D02">
      <w:pPr>
        <w:pStyle w:val="ConsPlusNormal"/>
        <w:ind w:firstLine="540"/>
        <w:jc w:val="both"/>
      </w:pPr>
      <w:r>
        <w:t>б) подачи одним участником электронного аукциона 2 и более заявок при условии, что п</w:t>
      </w:r>
      <w:r>
        <w:t>оданные ранее заявки этим участником не отозваны, при этом возвращаются все заявки;</w:t>
      </w:r>
    </w:p>
    <w:p w:rsidR="00000000" w:rsidRDefault="00D05D02">
      <w:pPr>
        <w:pStyle w:val="ConsPlusNormal"/>
        <w:ind w:firstLine="540"/>
        <w:jc w:val="both"/>
      </w:pPr>
      <w:r>
        <w:t>в) получения заявки после дня или времени окончания срока подачи заявок;</w:t>
      </w:r>
    </w:p>
    <w:p w:rsidR="00000000" w:rsidRDefault="00D05D02">
      <w:pPr>
        <w:pStyle w:val="ConsPlusNormal"/>
        <w:ind w:firstLine="540"/>
        <w:jc w:val="both"/>
      </w:pPr>
      <w:r>
        <w:t xml:space="preserve">г) получения заявки от участника электронного аукциона с нарушением положений </w:t>
      </w:r>
      <w:hyperlink w:anchor="Par292" w:tooltip="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 w:history="1">
        <w:r>
          <w:rPr>
            <w:color w:val="0000FF"/>
          </w:rPr>
          <w:t>пунктов 102</w:t>
        </w:r>
      </w:hyperlink>
      <w:r>
        <w:t xml:space="preserve">, </w:t>
      </w:r>
      <w:hyperlink w:anchor="Par294" w:tooltip="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 w:history="1">
        <w:r>
          <w:rPr>
            <w:color w:val="0000FF"/>
          </w:rPr>
          <w:t>104</w:t>
        </w:r>
      </w:hyperlink>
      <w:r>
        <w:t xml:space="preserve"> и </w:t>
      </w:r>
      <w:hyperlink w:anchor="Par295" w:tooltip="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 w:history="1">
        <w:r>
          <w:rPr>
            <w:color w:val="0000FF"/>
          </w:rPr>
          <w:t>105</w:t>
        </w:r>
      </w:hyperlink>
      <w:r>
        <w:t xml:space="preserve"> настоящего Положения.</w:t>
      </w:r>
    </w:p>
    <w:p w:rsidR="00000000" w:rsidRDefault="00D05D02">
      <w:pPr>
        <w:pStyle w:val="ConsPlusNormal"/>
        <w:ind w:firstLine="540"/>
        <w:jc w:val="both"/>
      </w:pPr>
      <w:bookmarkStart w:id="41" w:name="Par311"/>
      <w:bookmarkEnd w:id="41"/>
      <w:r>
        <w:t>117. Одновременно с возвра</w:t>
      </w:r>
      <w:r>
        <w:t>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w:t>
      </w:r>
      <w:r>
        <w:t>и нарушены. Возврат заявок оператором электронной площадки по иным основаниям не допускается.</w:t>
      </w:r>
    </w:p>
    <w:p w:rsidR="00000000" w:rsidRDefault="00D05D02">
      <w:pPr>
        <w:pStyle w:val="ConsPlusNormal"/>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ar306"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history="1">
        <w:r>
          <w:rPr>
            <w:color w:val="0000FF"/>
          </w:rPr>
          <w:t>пунктами 116</w:t>
        </w:r>
      </w:hyperlink>
      <w:r>
        <w:t xml:space="preserve"> и </w:t>
      </w:r>
      <w:hyperlink w:anchor="Par311" w:tooltip="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 w:history="1">
        <w:r>
          <w:rPr>
            <w:color w:val="0000FF"/>
          </w:rPr>
          <w:t>117</w:t>
        </w:r>
      </w:hyperlink>
      <w:r>
        <w:t xml:space="preserve"> настоящего Положения, оператор электронной площадки прекращает блокирование денежных средств участника.</w:t>
      </w:r>
    </w:p>
    <w:p w:rsidR="00000000" w:rsidRDefault="00D05D02">
      <w:pPr>
        <w:pStyle w:val="ConsPlusNormal"/>
        <w:ind w:firstLine="540"/>
        <w:jc w:val="both"/>
      </w:pPr>
      <w:r>
        <w:t>119. В случае отзыва заявки на участие в электронном аукционе операт</w:t>
      </w:r>
      <w:r>
        <w:t>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000000" w:rsidRDefault="00D05D02">
      <w:pPr>
        <w:pStyle w:val="ConsPlusNormal"/>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ar390" w:tooltip="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000000" w:rsidRDefault="00D05D02">
      <w:pPr>
        <w:pStyle w:val="ConsPlusNormal"/>
        <w:ind w:firstLine="540"/>
        <w:jc w:val="both"/>
      </w:pPr>
      <w:r>
        <w:t>121. В течение одного рабочего дня, следующего посл</w:t>
      </w:r>
      <w:r>
        <w:t xml:space="preserve">е дня поступления оператору электронной площадки протоколов, указанных в </w:t>
      </w:r>
      <w:hyperlink w:anchor="Par417" w:tooltip="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w:t>
      </w:r>
      <w:r>
        <w:t xml:space="preserve"> аукциона по итогам проведения электронного аукциона.</w:t>
      </w:r>
    </w:p>
    <w:p w:rsidR="00000000" w:rsidRDefault="00D05D02">
      <w:pPr>
        <w:pStyle w:val="ConsPlusNormal"/>
        <w:ind w:firstLine="540"/>
        <w:jc w:val="both"/>
      </w:pPr>
      <w:r>
        <w:t xml:space="preserve">122. В течение одного рабочего дня, следующего после дня поступления оператору электронной </w:t>
      </w:r>
      <w:r>
        <w:lastRenderedPageBreak/>
        <w:t>площадки сведений о заключении договора об оказании услуг с победителем электронного аукциона в порядке, предус</w:t>
      </w:r>
      <w:r>
        <w:t xml:space="preserve">мотренном </w:t>
      </w:r>
      <w:hyperlink w:anchor="Par420" w:tooltip="186. Договор об оказании услуг заключается с победителем электронного аукциона в порядке, предусмотренном пунктами 197 - 208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 w:history="1">
        <w:r>
          <w:rPr>
            <w:color w:val="0000FF"/>
          </w:rPr>
          <w:t>пунктом 186</w:t>
        </w:r>
      </w:hyperlink>
      <w:r>
        <w:t xml:space="preserve"> настоящего Положения, оператор электронной площадки прекращает блокирование денежных сре</w:t>
      </w:r>
      <w:r>
        <w:t>дств участника, признанного победителем электронного аукциона.</w:t>
      </w:r>
    </w:p>
    <w:p w:rsidR="00000000" w:rsidRDefault="00D05D02">
      <w:pPr>
        <w:pStyle w:val="ConsPlusNormal"/>
        <w:ind w:firstLine="540"/>
        <w:jc w:val="both"/>
      </w:pPr>
      <w:r>
        <w:t>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электронного аукциона, занявшим</w:t>
      </w:r>
      <w:r>
        <w:t xml:space="preserve"> второе место по итогам проведения электронного аукциона в порядке, предусмотренном </w:t>
      </w:r>
      <w:hyperlink w:anchor="Par422" w:tooltip="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пунктом 178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 w:history="1">
        <w:r>
          <w:rPr>
            <w:color w:val="0000FF"/>
          </w:rPr>
          <w:t>пунктом 188</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w:t>
      </w:r>
      <w:r>
        <w:t>тогам проведения электронного аукциона.</w:t>
      </w:r>
    </w:p>
    <w:p w:rsidR="00000000" w:rsidRDefault="00D05D02">
      <w:pPr>
        <w:pStyle w:val="ConsPlusNormal"/>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w:t>
      </w:r>
      <w:r>
        <w:t xml:space="preserve">ие в электронном аукционе, взимаемой с лица в соответствии с </w:t>
      </w:r>
      <w:hyperlink w:anchor="Par285" w:tooltip="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 w:history="1">
        <w:r>
          <w:rPr>
            <w:color w:val="0000FF"/>
          </w:rPr>
          <w:t>пунктом 95</w:t>
        </w:r>
      </w:hyperlink>
      <w:r>
        <w:t xml:space="preserve"> настоящего Положения.</w:t>
      </w:r>
    </w:p>
    <w:p w:rsidR="00000000" w:rsidRDefault="00D05D02">
      <w:pPr>
        <w:pStyle w:val="ConsPlusNormal"/>
        <w:ind w:firstLine="540"/>
        <w:jc w:val="both"/>
      </w:pPr>
      <w:r>
        <w:t xml:space="preserve">125. Участник </w:t>
      </w:r>
      <w:r>
        <w:t>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00000" w:rsidRDefault="00D05D02">
      <w:pPr>
        <w:pStyle w:val="ConsPlusNormal"/>
        <w:ind w:firstLine="540"/>
        <w:jc w:val="both"/>
      </w:pPr>
      <w:r>
        <w:t xml:space="preserve">126. По требованию участника электронного аукциона возврат денежных средств, </w:t>
      </w:r>
      <w:r>
        <w:t>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w:t>
      </w:r>
      <w:r>
        <w:t xml:space="preserve"> в течение 5 рабочих дней со дня поступления оператору электронной площадки указанного требования.</w:t>
      </w:r>
    </w:p>
    <w:p w:rsidR="00000000" w:rsidRDefault="00D05D02">
      <w:pPr>
        <w:pStyle w:val="ConsPlusNormal"/>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w:t>
      </w:r>
      <w:r>
        <w:t>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00000" w:rsidRDefault="00D05D02">
      <w:pPr>
        <w:pStyle w:val="ConsPlusNormal"/>
        <w:ind w:firstLine="540"/>
        <w:jc w:val="both"/>
      </w:pPr>
      <w:r>
        <w:t>128. Извещение о проведении электронного аукциона размеща</w:t>
      </w:r>
      <w:r>
        <w:t>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w:t>
      </w:r>
      <w:r>
        <w:t xml:space="preserve">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w:t>
      </w:r>
      <w:r>
        <w:t>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000000" w:rsidRDefault="00D05D02">
      <w:pPr>
        <w:pStyle w:val="ConsPlusNormal"/>
        <w:ind w:firstLine="540"/>
        <w:jc w:val="both"/>
      </w:pPr>
      <w:bookmarkStart w:id="42" w:name="Par323"/>
      <w:bookmarkEnd w:id="42"/>
      <w:r>
        <w:t>129. В извещении о проведении электронного аукциона в обязательном порядке ука</w:t>
      </w:r>
      <w:r>
        <w:t>зываются следующие сведения:</w:t>
      </w:r>
    </w:p>
    <w:p w:rsidR="00000000" w:rsidRDefault="00D05D02">
      <w:pPr>
        <w:pStyle w:val="ConsPlusNormal"/>
        <w:ind w:firstLine="540"/>
        <w:jc w:val="both"/>
      </w:pPr>
      <w:r>
        <w:t>а) предмет электронного аукциона и идентификационный номер электронного аукциона;</w:t>
      </w:r>
    </w:p>
    <w:p w:rsidR="00000000" w:rsidRDefault="00D05D02">
      <w:pPr>
        <w:pStyle w:val="ConsPlusNormal"/>
        <w:ind w:firstLine="540"/>
        <w:jc w:val="both"/>
      </w:pPr>
      <w:r>
        <w:t>б) полное наименование, адрес заказчика и адрес электронной почты, номер телефона заказчика;</w:t>
      </w:r>
    </w:p>
    <w:p w:rsidR="00000000" w:rsidRDefault="00D05D02">
      <w:pPr>
        <w:pStyle w:val="ConsPlusNormal"/>
        <w:ind w:firstLine="540"/>
        <w:jc w:val="both"/>
      </w:pPr>
      <w:r>
        <w:t>в) официальный сайт и адрес сайта оператора электрон</w:t>
      </w:r>
      <w:r>
        <w:t>ной площадки в сети "Интернет", на котором размещена документация об электронном аукционе;</w:t>
      </w:r>
    </w:p>
    <w:p w:rsidR="00000000" w:rsidRDefault="00D05D02">
      <w:pPr>
        <w:pStyle w:val="ConsPlusNormal"/>
        <w:ind w:firstLine="540"/>
        <w:jc w:val="both"/>
      </w:pPr>
      <w:r>
        <w:t>г) дата и время окончания подачи заявок на участие в электронном аукционе;</w:t>
      </w:r>
    </w:p>
    <w:p w:rsidR="00000000" w:rsidRDefault="00D05D02">
      <w:pPr>
        <w:pStyle w:val="ConsPlusNormal"/>
        <w:ind w:firstLine="540"/>
        <w:jc w:val="both"/>
      </w:pPr>
      <w:r>
        <w:t>д) дата завершения рассмотрения заявок на участие в электронном аукционе;</w:t>
      </w:r>
    </w:p>
    <w:p w:rsidR="00000000" w:rsidRDefault="00D05D02">
      <w:pPr>
        <w:pStyle w:val="ConsPlusNormal"/>
        <w:ind w:firstLine="540"/>
        <w:jc w:val="both"/>
      </w:pPr>
      <w:r>
        <w:t>е) дата проведен</w:t>
      </w:r>
      <w:r>
        <w:t>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w:t>
      </w:r>
      <w:r>
        <w:t>ится на нерабочий день, день проведения электронного аукциона переносится на следующий за ним рабочий день;</w:t>
      </w:r>
    </w:p>
    <w:p w:rsidR="00000000" w:rsidRDefault="00D05D02">
      <w:pPr>
        <w:pStyle w:val="ConsPlusNormal"/>
        <w:ind w:firstLine="540"/>
        <w:jc w:val="both"/>
      </w:pPr>
      <w:r>
        <w:t>ж) место, сроки выполнения работ (услуг) и условия оплаты выполненных работ (услуг);</w:t>
      </w:r>
    </w:p>
    <w:p w:rsidR="00000000" w:rsidRDefault="00D05D02">
      <w:pPr>
        <w:pStyle w:val="ConsPlusNormal"/>
        <w:ind w:firstLine="540"/>
        <w:jc w:val="both"/>
      </w:pPr>
      <w:r>
        <w:t>з) начальная (максимальная) цена договора;</w:t>
      </w:r>
    </w:p>
    <w:p w:rsidR="00000000" w:rsidRDefault="00D05D02">
      <w:pPr>
        <w:pStyle w:val="ConsPlusNormal"/>
        <w:ind w:firstLine="540"/>
        <w:jc w:val="both"/>
      </w:pPr>
      <w:r>
        <w:t>и) размер обеспечени</w:t>
      </w:r>
      <w:r>
        <w:t>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w:t>
      </w:r>
      <w:r>
        <w:t>ачальной (максимальной) цены договора, указанной в извещении о проведении электронного аукциона;</w:t>
      </w:r>
    </w:p>
    <w:p w:rsidR="00000000" w:rsidRDefault="00D05D02">
      <w:pPr>
        <w:pStyle w:val="ConsPlusNormal"/>
        <w:ind w:firstLine="540"/>
        <w:jc w:val="both"/>
      </w:pPr>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w:t>
      </w:r>
      <w:r>
        <w:t>альной (максимальной) цены договора, указанной в извещении о проведении электронного аукциона;</w:t>
      </w:r>
    </w:p>
    <w:p w:rsidR="00000000" w:rsidRDefault="00D05D02">
      <w:pPr>
        <w:pStyle w:val="ConsPlusNormal"/>
        <w:ind w:firstLine="540"/>
        <w:jc w:val="both"/>
      </w:pPr>
      <w:r>
        <w:t>л) адрес электронной площадки в сети "Интернет";</w:t>
      </w:r>
    </w:p>
    <w:p w:rsidR="00000000" w:rsidRDefault="00D05D02">
      <w:pPr>
        <w:pStyle w:val="ConsPlusNormal"/>
        <w:ind w:firstLine="540"/>
        <w:jc w:val="both"/>
      </w:pPr>
      <w:r>
        <w:t>м) условия договора об оказании услуг.</w:t>
      </w:r>
    </w:p>
    <w:p w:rsidR="00000000" w:rsidRDefault="00D05D02">
      <w:pPr>
        <w:pStyle w:val="ConsPlusNormal"/>
        <w:ind w:firstLine="540"/>
        <w:jc w:val="both"/>
      </w:pPr>
      <w:bookmarkStart w:id="43" w:name="Par336"/>
      <w:bookmarkEnd w:id="43"/>
      <w:r>
        <w:t>130. Заказчик по собственной инициативе или в связи с запросо</w:t>
      </w:r>
      <w:r>
        <w:t xml:space="preserve">м заинтересованного лица о разъяснении положений документации об электронном аукционе вправе принять решение о внесении </w:t>
      </w:r>
      <w:r>
        <w:lastRenderedPageBreak/>
        <w:t>изменений в извещение о проведении электронного аукциона и (или) в документацию об электронном аукционе не позднее чем за 3 дня до дня о</w:t>
      </w:r>
      <w:r>
        <w:t>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000000" w:rsidRDefault="00D05D02">
      <w:pPr>
        <w:pStyle w:val="ConsPlusNormal"/>
        <w:ind w:firstLine="540"/>
        <w:jc w:val="both"/>
      </w:pPr>
      <w:r>
        <w:t xml:space="preserve">131. В течение одного рабочего дня со дня принятия решения, указанного в </w:t>
      </w:r>
      <w:hyperlink w:anchor="Par336" w:tooltip="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 w:history="1">
        <w:r>
          <w:rPr>
            <w:color w:val="0000FF"/>
          </w:rPr>
          <w:t>пункте 130</w:t>
        </w:r>
      </w:hyperlink>
      <w:r>
        <w:t xml:space="preserve"> настоящего Положения, такие и</w:t>
      </w:r>
      <w:r>
        <w:t>зменения публикуются заказчиком на официальном сайте и сайте оператора электронной площадки.</w:t>
      </w:r>
    </w:p>
    <w:p w:rsidR="00000000" w:rsidRDefault="00D05D02">
      <w:pPr>
        <w:pStyle w:val="ConsPlusNormal"/>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w:t>
      </w:r>
      <w:r>
        <w:t>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000000" w:rsidRDefault="00D05D02">
      <w:pPr>
        <w:pStyle w:val="ConsPlusNormal"/>
        <w:ind w:firstLine="540"/>
        <w:jc w:val="both"/>
      </w:pPr>
      <w:r>
        <w:t>133. Заказчик вправе отказаться от проведения электронного аукциона не поз</w:t>
      </w:r>
      <w:r>
        <w:t xml:space="preserve">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w:t>
      </w:r>
      <w:r>
        <w:t>и сайте оператора электронной площадки.</w:t>
      </w:r>
    </w:p>
    <w:p w:rsidR="00000000" w:rsidRDefault="00D05D02">
      <w:pPr>
        <w:pStyle w:val="ConsPlusNormal"/>
        <w:ind w:firstLine="540"/>
        <w:jc w:val="both"/>
      </w:pPr>
      <w:r>
        <w:t>134. Документация об электронном аукционе разрабатывается и утверждается заказчиком.</w:t>
      </w:r>
    </w:p>
    <w:p w:rsidR="00000000" w:rsidRDefault="00D05D02">
      <w:pPr>
        <w:pStyle w:val="ConsPlusNormal"/>
        <w:ind w:firstLine="540"/>
        <w:jc w:val="both"/>
      </w:pPr>
      <w:bookmarkStart w:id="44" w:name="Par341"/>
      <w:bookmarkEnd w:id="44"/>
      <w:r>
        <w:t>135. Документация об электронном аукционе, помимо сведений, указанных в извещении о проведении электронного аукциона, с</w:t>
      </w:r>
      <w:r>
        <w:t>одержит:</w:t>
      </w:r>
    </w:p>
    <w:p w:rsidR="00000000" w:rsidRDefault="00D05D02">
      <w:pPr>
        <w:pStyle w:val="ConsPlusNormal"/>
        <w:ind w:firstLine="540"/>
        <w:jc w:val="both"/>
      </w:pPr>
      <w:r>
        <w:t>а) источники финансирования работ (услуг);</w:t>
      </w:r>
    </w:p>
    <w:p w:rsidR="00000000" w:rsidRDefault="00D05D02">
      <w:pPr>
        <w:pStyle w:val="ConsPlusNormal"/>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000000" w:rsidRDefault="00D05D02">
      <w:pPr>
        <w:pStyle w:val="ConsPlusNormal"/>
        <w:ind w:firstLine="540"/>
        <w:jc w:val="both"/>
      </w:pPr>
      <w:r>
        <w:t>в) форму, сроки и порядок оплаты работ (услуг);</w:t>
      </w:r>
    </w:p>
    <w:p w:rsidR="00000000" w:rsidRDefault="00D05D02">
      <w:pPr>
        <w:pStyle w:val="ConsPlusNormal"/>
        <w:ind w:firstLine="540"/>
        <w:jc w:val="both"/>
      </w:pPr>
      <w:r>
        <w:t>г) информацию о валюте, используемой для формирования цены договора об оказании услуг и расчетов с подрядными организациями;</w:t>
      </w:r>
    </w:p>
    <w:p w:rsidR="00000000" w:rsidRDefault="00D05D02">
      <w:pPr>
        <w:pStyle w:val="ConsPlusNormal"/>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w:t>
      </w:r>
      <w:r>
        <w:t xml:space="preserve"> при оплате договора об оказании услуг, в случае если это предусмотрено договором об оказании услуг;</w:t>
      </w:r>
    </w:p>
    <w:p w:rsidR="00000000" w:rsidRDefault="00D05D02">
      <w:pPr>
        <w:pStyle w:val="ConsPlusNormal"/>
        <w:ind w:firstLine="540"/>
        <w:jc w:val="both"/>
      </w:pPr>
      <w:r>
        <w:t>е) обоснование цены договора об оказании услуг, содержащее расчет цены договора об оказании услуг;</w:t>
      </w:r>
    </w:p>
    <w:p w:rsidR="00000000" w:rsidRDefault="00D05D02">
      <w:pPr>
        <w:pStyle w:val="ConsPlusNormal"/>
        <w:ind w:firstLine="540"/>
        <w:jc w:val="both"/>
      </w:pPr>
      <w:r>
        <w:t>ж) требования к сроку предоставления гарантий на оказанн</w:t>
      </w:r>
      <w:r>
        <w:t>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000000" w:rsidRDefault="00D05D02">
      <w:pPr>
        <w:pStyle w:val="ConsPlusNormal"/>
        <w:ind w:firstLine="540"/>
        <w:jc w:val="both"/>
      </w:pPr>
      <w:r>
        <w:t>з) место, условия и сроки (периоды) выполнения работ (услуг);</w:t>
      </w:r>
    </w:p>
    <w:p w:rsidR="00000000" w:rsidRDefault="00D05D02">
      <w:pPr>
        <w:pStyle w:val="ConsPlusNormal"/>
        <w:ind w:firstLine="540"/>
        <w:jc w:val="both"/>
      </w:pPr>
      <w:r>
        <w:t>и) порядок сдачи приемки работ</w:t>
      </w:r>
      <w:r>
        <w:t xml:space="preserve"> (услуг);</w:t>
      </w:r>
    </w:p>
    <w:p w:rsidR="00000000" w:rsidRDefault="00D05D02">
      <w:pPr>
        <w:pStyle w:val="ConsPlusNormal"/>
        <w:ind w:firstLine="540"/>
        <w:jc w:val="both"/>
      </w:pPr>
      <w:r>
        <w:t>к) возможность заказчика изменить условия договора об оказании услуг в соответствии с требованиями настоящего Положения;</w:t>
      </w:r>
    </w:p>
    <w:p w:rsidR="00000000" w:rsidRDefault="00D05D02">
      <w:pPr>
        <w:pStyle w:val="ConsPlusNormal"/>
        <w:ind w:firstLine="540"/>
        <w:jc w:val="both"/>
      </w:pPr>
      <w:r>
        <w:t>л) требования к содержанию и составу заявки на участие в электронном аукционе и инструкцию по заполнению заявки в соответстви</w:t>
      </w:r>
      <w:r>
        <w:t xml:space="preserve">и с </w:t>
      </w:r>
      <w:hyperlink w:anchor="Par369" w:tooltip="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 w:history="1">
        <w:r>
          <w:rPr>
            <w:color w:val="0000FF"/>
          </w:rPr>
          <w:t>пунктами 144</w:t>
        </w:r>
      </w:hyperlink>
      <w:r>
        <w:t xml:space="preserve"> и </w:t>
      </w:r>
      <w:hyperlink w:anchor="Par370" w:tooltip="145. Заявка на участие в электронном аукционе должна содержать:" w:history="1">
        <w:r>
          <w:rPr>
            <w:color w:val="0000FF"/>
          </w:rPr>
          <w:t>145</w:t>
        </w:r>
      </w:hyperlink>
      <w:r>
        <w:t xml:space="preserve"> настоящего Положения;</w:t>
      </w:r>
    </w:p>
    <w:p w:rsidR="00000000" w:rsidRDefault="00D05D02">
      <w:pPr>
        <w:pStyle w:val="ConsPlusNormal"/>
        <w:ind w:firstLine="540"/>
        <w:jc w:val="both"/>
      </w:pPr>
      <w:r>
        <w:t>м) перечень, количество и характеристики основных материалов и оборудования в соответствии с требованиями пр</w:t>
      </w:r>
      <w:r>
        <w:t>оектной документации, необходимых для выполнения работ (услуг), предусмотренных предметом электронного аукциона;</w:t>
      </w:r>
    </w:p>
    <w:p w:rsidR="00000000" w:rsidRDefault="00D05D02">
      <w:pPr>
        <w:pStyle w:val="ConsPlusNormal"/>
        <w:ind w:firstLine="540"/>
        <w:jc w:val="both"/>
      </w:pPr>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ar269" w:tooltip="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 w:history="1">
        <w:r>
          <w:rPr>
            <w:color w:val="0000FF"/>
          </w:rPr>
          <w:t>пунктом 79</w:t>
        </w:r>
      </w:hyperlink>
      <w:r>
        <w:t xml:space="preserve"> настоящего Положения;</w:t>
      </w:r>
    </w:p>
    <w:p w:rsidR="00000000" w:rsidRDefault="00D05D02">
      <w:pPr>
        <w:pStyle w:val="ConsPlusNormal"/>
        <w:ind w:firstLine="540"/>
        <w:jc w:val="both"/>
      </w:pPr>
      <w:r>
        <w:t>о) порядок, дату начала срока подачи заявок на участие в электронном аукционе. При этом днем начала срока подачи за</w:t>
      </w:r>
      <w:r>
        <w:t>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000000" w:rsidRDefault="00D05D02">
      <w:pPr>
        <w:pStyle w:val="ConsPlusNormal"/>
        <w:ind w:firstLine="540"/>
        <w:jc w:val="both"/>
      </w:pPr>
      <w:r>
        <w:t>п) порядок и срок отзыва заявок на участие в электронном аукционе, порядок внесения изменений в заявк</w:t>
      </w:r>
      <w:r>
        <w:t>и;</w:t>
      </w:r>
    </w:p>
    <w:p w:rsidR="00000000" w:rsidRDefault="00D05D02">
      <w:pPr>
        <w:pStyle w:val="ConsPlusNormal"/>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000000" w:rsidRDefault="00D05D02">
      <w:pPr>
        <w:pStyle w:val="ConsPlusNormal"/>
        <w:ind w:firstLine="540"/>
        <w:jc w:val="both"/>
      </w:pPr>
      <w:r>
        <w:t>с) способы, срок и порядок предоставления обеспечения исполнения договора об оказании услуг, рек</w:t>
      </w:r>
      <w:r>
        <w:t>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000000" w:rsidRDefault="00D05D02">
      <w:pPr>
        <w:pStyle w:val="ConsPlusNormal"/>
        <w:ind w:firstLine="540"/>
        <w:jc w:val="both"/>
      </w:pPr>
      <w: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w:t>
      </w:r>
      <w:r>
        <w:t>циона или иного участника электронного аукциона уклонившимся от заключения договора об оказании услуг;</w:t>
      </w:r>
    </w:p>
    <w:p w:rsidR="00000000" w:rsidRDefault="00D05D02">
      <w:pPr>
        <w:pStyle w:val="ConsPlusNormal"/>
        <w:ind w:firstLine="540"/>
        <w:jc w:val="both"/>
      </w:pPr>
      <w:r>
        <w:lastRenderedPageBreak/>
        <w:t>у) проект договора об оказании услуг.</w:t>
      </w:r>
    </w:p>
    <w:p w:rsidR="00000000" w:rsidRDefault="00D05D02">
      <w:pPr>
        <w:pStyle w:val="ConsPlusNormal"/>
        <w:ind w:firstLine="540"/>
        <w:jc w:val="both"/>
      </w:pPr>
      <w:r>
        <w:t>136. Сведения, содержащиеся в документации об электронном аукционе, должны соответствовать сведениям, указанным в и</w:t>
      </w:r>
      <w:r>
        <w:t>звещении о проведении электронного аукциона.</w:t>
      </w:r>
    </w:p>
    <w:p w:rsidR="00000000" w:rsidRDefault="00D05D02">
      <w:pPr>
        <w:pStyle w:val="ConsPlusNormal"/>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000000" w:rsidRDefault="00D05D02">
      <w:pPr>
        <w:pStyle w:val="ConsPlusNormal"/>
        <w:ind w:firstLine="540"/>
        <w:jc w:val="both"/>
      </w:pPr>
      <w:bookmarkStart w:id="45" w:name="Par363"/>
      <w:bookmarkEnd w:id="45"/>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000000" w:rsidRDefault="00D05D02">
      <w:pPr>
        <w:pStyle w:val="ConsPlusNormal"/>
        <w:ind w:firstLine="540"/>
        <w:jc w:val="both"/>
      </w:pPr>
      <w:r>
        <w:t xml:space="preserve">139. В случае нарушения требований, установленных </w:t>
      </w:r>
      <w:hyperlink w:anchor="Par341" w:tooltip="135. Документация об электронном аукционе, помимо сведений, указанных в извещении о проведении электронного аукциона, содержит:" w:history="1">
        <w:r>
          <w:rPr>
            <w:color w:val="0000FF"/>
          </w:rPr>
          <w:t>пунктами 135</w:t>
        </w:r>
      </w:hyperlink>
      <w:r>
        <w:t xml:space="preserve"> - </w:t>
      </w:r>
      <w:hyperlink w:anchor="Par363" w:tooltip="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ar519" w:tooltip="V. Обжалование действий (бездействия) заказчика," w:history="1">
        <w:r>
          <w:rPr>
            <w:color w:val="0000FF"/>
          </w:rPr>
          <w:t>разделом V</w:t>
        </w:r>
      </w:hyperlink>
      <w:r>
        <w:t xml:space="preserve"> настоящего Положения, а также электронный аукцион</w:t>
      </w:r>
      <w:r>
        <w:t xml:space="preserve"> может быть признан недействительным в судебном порядке.</w:t>
      </w:r>
    </w:p>
    <w:p w:rsidR="00000000" w:rsidRDefault="00D05D02">
      <w:pPr>
        <w:pStyle w:val="ConsPlusNormal"/>
        <w:ind w:firstLine="540"/>
        <w:jc w:val="both"/>
      </w:pPr>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w:t>
      </w:r>
      <w:r>
        <w:t>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w:t>
      </w:r>
      <w:r>
        <w:t>ние одного часа после поступления указанного запроса он направляется оператором электронной площадки заказчику.</w:t>
      </w:r>
    </w:p>
    <w:p w:rsidR="00000000" w:rsidRDefault="00D05D02">
      <w:pPr>
        <w:pStyle w:val="ConsPlusNormal"/>
        <w:ind w:firstLine="540"/>
        <w:jc w:val="both"/>
      </w:pPr>
      <w:r>
        <w:t>141. В течение 2 рабочих дней со дня поступления от оператора электронной площадки запроса заказчик размещает на официальном сайте и сайте опера</w:t>
      </w:r>
      <w:r>
        <w:t>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w:t>
      </w:r>
      <w:r>
        <w:t>дачи заявок на участие в электронном аукционе. Разъяснение положений документации об электронном аукционе не должно изменять ее суть.</w:t>
      </w:r>
    </w:p>
    <w:p w:rsidR="00000000" w:rsidRDefault="00D05D02">
      <w:pPr>
        <w:pStyle w:val="ConsPlusNormal"/>
        <w:ind w:firstLine="540"/>
        <w:jc w:val="both"/>
      </w:pPr>
      <w:r>
        <w:t>142. Документация об электронном аукционе не может содержать требования к оформлению и форме заявки на участие в электронн</w:t>
      </w:r>
      <w:r>
        <w:t>ом аукционе.</w:t>
      </w:r>
    </w:p>
    <w:p w:rsidR="00000000" w:rsidRDefault="00D05D02">
      <w:pPr>
        <w:pStyle w:val="ConsPlusNormal"/>
        <w:ind w:firstLine="540"/>
        <w:jc w:val="both"/>
      </w:pPr>
      <w: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w:t>
      </w:r>
      <w:r>
        <w:t>а участие в электронном аукционе в срок, установленный документацией об электронном аукционе.</w:t>
      </w:r>
    </w:p>
    <w:p w:rsidR="00000000" w:rsidRDefault="00D05D02">
      <w:pPr>
        <w:pStyle w:val="ConsPlusNormal"/>
        <w:ind w:firstLine="540"/>
        <w:jc w:val="both"/>
      </w:pPr>
      <w:bookmarkStart w:id="46" w:name="Par369"/>
      <w:bookmarkEnd w:id="46"/>
      <w:r>
        <w:t>144. Заявка на участие в электронном аукционе направляется участником электронного аукциона оператору электронной площадки в форме электронного докуме</w:t>
      </w:r>
      <w:r>
        <w:t xml:space="preserve">нта, содержащего документы и сведения в соответствии с </w:t>
      </w:r>
      <w:hyperlink w:anchor="Par370" w:tooltip="145. Заявка на участие в электронном аукционе должна содержать:" w:history="1">
        <w:r>
          <w:rPr>
            <w:color w:val="0000FF"/>
          </w:rPr>
          <w:t>пунктом 145</w:t>
        </w:r>
      </w:hyperlink>
      <w:r>
        <w:t xml:space="preserve"> настоящего Положения.</w:t>
      </w:r>
    </w:p>
    <w:p w:rsidR="00000000" w:rsidRDefault="00D05D02">
      <w:pPr>
        <w:pStyle w:val="ConsPlusNormal"/>
        <w:ind w:firstLine="540"/>
        <w:jc w:val="both"/>
      </w:pPr>
      <w:bookmarkStart w:id="47" w:name="Par370"/>
      <w:bookmarkEnd w:id="47"/>
      <w:r>
        <w:t>145. Заявка на участие в электронном аукционе должна содержать:</w:t>
      </w:r>
    </w:p>
    <w:p w:rsidR="00000000" w:rsidRDefault="00D05D02">
      <w:pPr>
        <w:pStyle w:val="ConsPlusNormal"/>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w:t>
      </w:r>
      <w:r>
        <w:t>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w:t>
      </w:r>
      <w:r>
        <w:t>мер контактного телефона - для индивидуального предпринимателя;</w:t>
      </w:r>
    </w:p>
    <w:p w:rsidR="00000000" w:rsidRDefault="00D05D02">
      <w:pPr>
        <w:pStyle w:val="ConsPlusNormal"/>
        <w:ind w:firstLine="540"/>
        <w:jc w:val="both"/>
      </w:pPr>
      <w:r>
        <w:t>б) документ, подтверждающий полномочия лица на осуществление действий от имени участника электронного аукциона.</w:t>
      </w:r>
    </w:p>
    <w:p w:rsidR="00000000" w:rsidRDefault="00D05D02">
      <w:pPr>
        <w:pStyle w:val="ConsPlusNormal"/>
        <w:ind w:firstLine="540"/>
        <w:jc w:val="both"/>
      </w:pPr>
      <w:r>
        <w:t>146. Заказчик не вправе требовать от участника электронного аукциона иных докуме</w:t>
      </w:r>
      <w:r>
        <w:t xml:space="preserve">нтов и сведений, кроме документов и сведений, предусмотренных </w:t>
      </w:r>
      <w:hyperlink w:anchor="Par370" w:tooltip="145. Заявка на участие в электронном аукционе должна содержать:" w:history="1">
        <w:r>
          <w:rPr>
            <w:color w:val="0000FF"/>
          </w:rPr>
          <w:t>пунктом 145</w:t>
        </w:r>
      </w:hyperlink>
      <w:r>
        <w:t xml:space="preserve"> настоящего Положения.</w:t>
      </w:r>
    </w:p>
    <w:p w:rsidR="00000000" w:rsidRDefault="00D05D02">
      <w:pPr>
        <w:pStyle w:val="ConsPlusNormal"/>
        <w:ind w:firstLine="540"/>
        <w:jc w:val="both"/>
      </w:pPr>
      <w:r>
        <w:t>147. Участник электронного аукциона вправе подать только одну заявку</w:t>
      </w:r>
      <w:r>
        <w:t xml:space="preserve"> на участие в электронном аукционе.</w:t>
      </w:r>
    </w:p>
    <w:p w:rsidR="00000000" w:rsidRDefault="00D05D02">
      <w:pPr>
        <w:pStyle w:val="ConsPlusNormal"/>
        <w:ind w:firstLine="540"/>
        <w:jc w:val="both"/>
      </w:pPr>
      <w: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w:t>
      </w:r>
      <w:r>
        <w:t xml:space="preserve"> окончания срока подачи заявок.</w:t>
      </w:r>
    </w:p>
    <w:p w:rsidR="00000000" w:rsidRDefault="00D05D02">
      <w:pPr>
        <w:pStyle w:val="ConsPlusNormal"/>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w:t>
      </w:r>
      <w:r>
        <w:t>ор электронной площадки и заказчик несут ответственность в соответствии с законодательством Российской Федерации.</w:t>
      </w:r>
    </w:p>
    <w:p w:rsidR="00000000" w:rsidRDefault="00D05D02">
      <w:pPr>
        <w:pStyle w:val="ConsPlusNormal"/>
        <w:ind w:firstLine="540"/>
        <w:jc w:val="both"/>
      </w:pPr>
      <w:r>
        <w:t xml:space="preserve">150. Участник электронного аукциона, подавший заявку на участие в электронном аукционе, вправе отозвать заявку не позднее дня окончания срока </w:t>
      </w:r>
      <w:r>
        <w:t xml:space="preserve">подачи заявок с направлением оператору электронной </w:t>
      </w:r>
      <w:r>
        <w:lastRenderedPageBreak/>
        <w:t>площадки уведомления об отзыве заявки.</w:t>
      </w:r>
    </w:p>
    <w:p w:rsidR="00000000" w:rsidRDefault="00D05D02">
      <w:pPr>
        <w:pStyle w:val="ConsPlusNormal"/>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w:t>
      </w:r>
      <w:r>
        <w:t>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w:t>
      </w:r>
      <w:r>
        <w:t>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w:t>
      </w:r>
      <w:r>
        <w:t>кциона.</w:t>
      </w:r>
    </w:p>
    <w:p w:rsidR="00000000" w:rsidRDefault="00D05D02">
      <w:pPr>
        <w:pStyle w:val="ConsPlusNormal"/>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w:t>
      </w:r>
      <w:r>
        <w:t>м Положением.</w:t>
      </w:r>
    </w:p>
    <w:p w:rsidR="00000000" w:rsidRDefault="00D05D02">
      <w:pPr>
        <w:pStyle w:val="ConsPlusNormal"/>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000000" w:rsidRDefault="00D05D02">
      <w:pPr>
        <w:pStyle w:val="ConsPlusNormal"/>
        <w:ind w:firstLine="540"/>
        <w:jc w:val="both"/>
      </w:pPr>
      <w:r>
        <w:t>154. В случае если после о</w:t>
      </w:r>
      <w:r>
        <w:t>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000000" w:rsidRDefault="00D05D02">
      <w:pPr>
        <w:pStyle w:val="ConsPlusNormal"/>
        <w:ind w:firstLine="540"/>
        <w:jc w:val="both"/>
      </w:pPr>
      <w:r>
        <w:t>155. Комиссия по осуществлению закупок рассматри</w:t>
      </w:r>
      <w:r>
        <w:t>вает заявки на участие в электронном аукционе на соответствие требованиям, установленным документацией об электронном аукционе.</w:t>
      </w:r>
    </w:p>
    <w:p w:rsidR="00000000" w:rsidRDefault="00D05D02">
      <w:pPr>
        <w:pStyle w:val="ConsPlusNormal"/>
        <w:ind w:firstLine="540"/>
        <w:jc w:val="both"/>
      </w:pPr>
      <w:r>
        <w:t>156. Срок рассмотрения заявок на участие в электронном аукционе не может превышать 10 рабочих дней со дня окончания срока подачи</w:t>
      </w:r>
      <w:r>
        <w:t xml:space="preserve"> заявок.</w:t>
      </w:r>
    </w:p>
    <w:p w:rsidR="00000000" w:rsidRDefault="00D05D02">
      <w:pPr>
        <w:pStyle w:val="ConsPlusNormal"/>
        <w:ind w:firstLine="540"/>
        <w:jc w:val="both"/>
      </w:pPr>
      <w:bookmarkStart w:id="48" w:name="Par384"/>
      <w:bookmarkEnd w:id="48"/>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000000" w:rsidRDefault="00D05D02">
      <w:pPr>
        <w:pStyle w:val="ConsPlusNormal"/>
        <w:ind w:firstLine="540"/>
        <w:jc w:val="both"/>
      </w:pPr>
      <w:r>
        <w:t xml:space="preserve">а) непредставление документов и сведений, предусмотренных </w:t>
      </w:r>
      <w:hyperlink w:anchor="Par370" w:tooltip="145. Заявка на участие в электронном аукционе должна содержать:" w:history="1">
        <w:r>
          <w:rPr>
            <w:color w:val="0000FF"/>
          </w:rPr>
          <w:t>пунктом 145</w:t>
        </w:r>
      </w:hyperlink>
      <w:r>
        <w:t xml:space="preserve"> настоящего Положения;</w:t>
      </w:r>
    </w:p>
    <w:p w:rsidR="00000000" w:rsidRDefault="00D05D02">
      <w:pPr>
        <w:pStyle w:val="ConsPlusNormal"/>
        <w:ind w:firstLine="540"/>
        <w:jc w:val="both"/>
      </w:pPr>
      <w:r>
        <w:t>б) несоответствие заявки на участие в электронном аукционе требованиям к документации об электронном аукционе;</w:t>
      </w:r>
    </w:p>
    <w:p w:rsidR="00000000" w:rsidRDefault="00D05D02">
      <w:pPr>
        <w:pStyle w:val="ConsPlusNormal"/>
        <w:ind w:firstLine="540"/>
        <w:jc w:val="both"/>
      </w:pPr>
      <w:r>
        <w:t>в) недостоверность сведений, содержащихся в до</w:t>
      </w:r>
      <w:r>
        <w:t>кументах, представленных участником электронного аукциона;</w:t>
      </w:r>
    </w:p>
    <w:p w:rsidR="00000000" w:rsidRDefault="00D05D02">
      <w:pPr>
        <w:pStyle w:val="ConsPlusNormal"/>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000000" w:rsidRDefault="00D05D02">
      <w:pPr>
        <w:pStyle w:val="ConsPlusNormal"/>
        <w:ind w:firstLine="540"/>
        <w:jc w:val="both"/>
      </w:pPr>
      <w:r>
        <w:t>158. Отказ</w:t>
      </w:r>
      <w:r>
        <w:t xml:space="preserve"> в допуске к участию в электронном аукционе по иным основаниям, кроме случаев, предусмотренных </w:t>
      </w:r>
      <w:hyperlink w:anchor="Par384" w:tooltip="157. Заявка на участие в электронном аукционе не допускается комиссией по осуществлению закупок к участию в электронном аукционе в следующих случаях:" w:history="1">
        <w:r>
          <w:rPr>
            <w:color w:val="0000FF"/>
          </w:rPr>
          <w:t>пунктом 157</w:t>
        </w:r>
      </w:hyperlink>
      <w:r>
        <w:t xml:space="preserve"> настоящего Положения, не допускается.</w:t>
      </w:r>
    </w:p>
    <w:p w:rsidR="00000000" w:rsidRDefault="00D05D02">
      <w:pPr>
        <w:pStyle w:val="ConsPlusNormal"/>
        <w:ind w:firstLine="540"/>
        <w:jc w:val="both"/>
      </w:pPr>
      <w:bookmarkStart w:id="49" w:name="Par390"/>
      <w:bookmarkEnd w:id="49"/>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w:t>
      </w:r>
      <w:r>
        <w:t>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000000" w:rsidRDefault="00D05D02">
      <w:pPr>
        <w:pStyle w:val="ConsPlusNormal"/>
        <w:ind w:firstLine="540"/>
        <w:jc w:val="both"/>
      </w:pPr>
      <w:r>
        <w:t>160. Протокол рассмотрения заяво</w:t>
      </w:r>
      <w:r>
        <w:t>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w:t>
      </w:r>
      <w:r>
        <w:t>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w:t>
      </w:r>
      <w:r>
        <w:t>ционе).</w:t>
      </w:r>
    </w:p>
    <w:p w:rsidR="00000000" w:rsidRDefault="00D05D02">
      <w:pPr>
        <w:pStyle w:val="ConsPlusNormal"/>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w:t>
      </w:r>
      <w:r>
        <w:t>торые не соответствуют требованиям документации об электронном аукционе.</w:t>
      </w:r>
    </w:p>
    <w:p w:rsidR="00000000" w:rsidRDefault="00D05D02">
      <w:pPr>
        <w:pStyle w:val="ConsPlusNormal"/>
        <w:ind w:firstLine="540"/>
        <w:jc w:val="both"/>
      </w:pPr>
      <w: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w:t>
      </w:r>
      <w:r>
        <w:t>йте оператора электронной площадки. Открытие доступа к протоколу осуществляется после подведения итогов электронного аукциона.</w:t>
      </w:r>
    </w:p>
    <w:p w:rsidR="00000000" w:rsidRDefault="00D05D02">
      <w:pPr>
        <w:pStyle w:val="ConsPlusNormal"/>
        <w:ind w:firstLine="540"/>
        <w:jc w:val="both"/>
      </w:pPr>
      <w:bookmarkStart w:id="50" w:name="Par394"/>
      <w:bookmarkEnd w:id="50"/>
      <w:r>
        <w:t>163. В случае принятия решения об отказе в допуске всех участников электронного аукциона к участию в электронном аукц</w:t>
      </w:r>
      <w:r>
        <w:t>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w:t>
      </w:r>
      <w:r>
        <w:t>вок вносится информация о признании электронного аукциона несостоявшимся.</w:t>
      </w:r>
    </w:p>
    <w:p w:rsidR="00000000" w:rsidRDefault="00D05D02">
      <w:pPr>
        <w:pStyle w:val="ConsPlusNormal"/>
        <w:ind w:firstLine="540"/>
        <w:jc w:val="both"/>
      </w:pPr>
      <w:r>
        <w:lastRenderedPageBreak/>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w:t>
      </w:r>
      <w:r>
        <w:t>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000000" w:rsidRDefault="00D05D02">
      <w:pPr>
        <w:pStyle w:val="ConsPlusNormal"/>
        <w:ind w:firstLine="540"/>
        <w:jc w:val="both"/>
      </w:pPr>
      <w:bookmarkStart w:id="51" w:name="Par396"/>
      <w:bookmarkEnd w:id="51"/>
      <w:r>
        <w:t>165. В случае</w:t>
      </w:r>
      <w:r>
        <w:t xml:space="preserve">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w:t>
      </w:r>
      <w:r>
        <w:t>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w:t>
      </w:r>
      <w:r>
        <w:t>онном аукционе.</w:t>
      </w:r>
    </w:p>
    <w:p w:rsidR="00000000" w:rsidRDefault="00D05D02">
      <w:pPr>
        <w:pStyle w:val="ConsPlusNormal"/>
        <w:ind w:firstLine="540"/>
        <w:jc w:val="both"/>
      </w:pPr>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ar438" w:tooltip="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 w:history="1">
        <w:r>
          <w:rPr>
            <w:color w:val="0000FF"/>
          </w:rPr>
          <w:t>пунктами 197</w:t>
        </w:r>
      </w:hyperlink>
      <w:r>
        <w:t xml:space="preserve"> - </w:t>
      </w:r>
      <w:hyperlink w:anchor="Par451" w:tooltip="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 w:history="1">
        <w:r>
          <w:rPr>
            <w:color w:val="0000FF"/>
          </w:rPr>
          <w:t>208</w:t>
        </w:r>
      </w:hyperlink>
      <w:r>
        <w:t xml:space="preserve"> настоящего Положения.</w:t>
      </w:r>
    </w:p>
    <w:p w:rsidR="00000000" w:rsidRDefault="00D05D02">
      <w:pPr>
        <w:pStyle w:val="ConsPlusNormal"/>
        <w:ind w:firstLine="540"/>
        <w:jc w:val="both"/>
      </w:pPr>
      <w:bookmarkStart w:id="52" w:name="Par398"/>
      <w:bookmarkEnd w:id="52"/>
      <w:r>
        <w:t>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w:t>
      </w:r>
      <w:r>
        <w:t>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w:t>
      </w:r>
      <w:r>
        <w:t xml:space="preserve">й подрядной организацией в порядке, предусмотренном </w:t>
      </w:r>
      <w:hyperlink w:anchor="Par433" w:tooltip="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подпунктом &quot;г&quot; пункта 193 настоящего Поло..." w:history="1">
        <w:r>
          <w:rPr>
            <w:color w:val="0000FF"/>
          </w:rPr>
          <w:t>пунктом 195</w:t>
        </w:r>
      </w:hyperlink>
      <w:r>
        <w:t xml:space="preserve"> настоящего Положения.</w:t>
      </w:r>
    </w:p>
    <w:p w:rsidR="00000000" w:rsidRDefault="00D05D02">
      <w:pPr>
        <w:pStyle w:val="ConsPlusNormal"/>
        <w:ind w:firstLine="540"/>
        <w:jc w:val="both"/>
      </w:pPr>
      <w:r>
        <w:t>168. В случае объявления о проведении повторного электронного аукциона заказчик вправе изменить сведения, указываемые в извещении о проведе</w:t>
      </w:r>
      <w:r>
        <w:t xml:space="preserve">нии электронного аукциона, предусмотренные </w:t>
      </w:r>
      <w:hyperlink w:anchor="Par323" w:tooltip="129. В извещении о проведении электронного аукциона в обязательном порядке указываются следующие сведения:" w:history="1">
        <w:r>
          <w:rPr>
            <w:color w:val="0000FF"/>
          </w:rPr>
          <w:t>пунктом 129</w:t>
        </w:r>
      </w:hyperlink>
      <w:r>
        <w:t xml:space="preserve"> настоящего Положения.</w:t>
      </w:r>
    </w:p>
    <w:p w:rsidR="00000000" w:rsidRDefault="00D05D02">
      <w:pPr>
        <w:pStyle w:val="ConsPlusNormal"/>
        <w:ind w:firstLine="540"/>
        <w:jc w:val="both"/>
      </w:pPr>
      <w:r>
        <w:t>169. Электронный аукцион проводится на элект</w:t>
      </w:r>
      <w:r>
        <w:t xml:space="preserve">ронной площадке в день, указанный в извещении о его проведении и определенный в соответствии с </w:t>
      </w:r>
      <w:hyperlink w:anchor="Par401" w:tooltip="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history="1">
        <w:r>
          <w:rPr>
            <w:color w:val="0000FF"/>
          </w:rPr>
          <w:t>пунктом 170</w:t>
        </w:r>
      </w:hyperlink>
      <w:r>
        <w:t xml:space="preserve"> настоящего Положения.</w:t>
      </w:r>
    </w:p>
    <w:p w:rsidR="00000000" w:rsidRDefault="00D05D02">
      <w:pPr>
        <w:pStyle w:val="ConsPlusNormal"/>
        <w:ind w:firstLine="540"/>
        <w:jc w:val="both"/>
      </w:pPr>
      <w:bookmarkStart w:id="53" w:name="Par401"/>
      <w:bookmarkEnd w:id="53"/>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RDefault="00D05D02">
      <w:pPr>
        <w:pStyle w:val="ConsPlusNormal"/>
        <w:ind w:firstLine="540"/>
        <w:jc w:val="both"/>
      </w:pPr>
      <w:r>
        <w:t>171. Днем про</w:t>
      </w:r>
      <w:r>
        <w:t>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000000" w:rsidRDefault="00D05D02">
      <w:pPr>
        <w:pStyle w:val="ConsPlusNormal"/>
        <w:ind w:firstLine="540"/>
        <w:jc w:val="both"/>
      </w:pPr>
      <w:r>
        <w:t>172. Электронный аукцион проводится путем снижения начальной (максимальной) цены договора, указанн</w:t>
      </w:r>
      <w:r>
        <w:t>ой в извещении о проведении электронного аукциона, в порядке, установленном настоящим разделом.</w:t>
      </w:r>
    </w:p>
    <w:p w:rsidR="00000000" w:rsidRDefault="00D05D02">
      <w:pPr>
        <w:pStyle w:val="ConsPlusNormal"/>
        <w:ind w:firstLine="540"/>
        <w:jc w:val="both"/>
      </w:pPr>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w:t>
      </w:r>
      <w:r>
        <w:t>овора.</w:t>
      </w:r>
    </w:p>
    <w:p w:rsidR="00000000" w:rsidRDefault="00D05D02">
      <w:pPr>
        <w:pStyle w:val="ConsPlusNormal"/>
        <w:ind w:firstLine="540"/>
        <w:jc w:val="both"/>
      </w:pPr>
      <w:r>
        <w:t xml:space="preserve">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w:t>
      </w:r>
      <w:r>
        <w:t>- предложение о цене договора об оказании услуг).</w:t>
      </w:r>
    </w:p>
    <w:p w:rsidR="00000000" w:rsidRDefault="00D05D02">
      <w:pPr>
        <w:pStyle w:val="ConsPlusNormal"/>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000000" w:rsidRDefault="00D05D02">
      <w:pPr>
        <w:pStyle w:val="ConsPlusNormal"/>
        <w:ind w:firstLine="540"/>
        <w:jc w:val="both"/>
      </w:pPr>
      <w:r>
        <w:t>176. При проведении электронного аукциона его учас</w:t>
      </w:r>
      <w:r>
        <w:t>тники подают предложения о цене договора об оказании услуг с учетом следующих требований:</w:t>
      </w:r>
    </w:p>
    <w:p w:rsidR="00000000" w:rsidRDefault="00D05D02">
      <w:pPr>
        <w:pStyle w:val="ConsPlusNormal"/>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w:t>
      </w:r>
      <w:r>
        <w:t>луг или большее чем оно, а также предложение о цене договора об оказании услуг, равное нулю;</w:t>
      </w:r>
    </w:p>
    <w:p w:rsidR="00000000" w:rsidRDefault="00D05D02">
      <w:pPr>
        <w:pStyle w:val="ConsPlusNormal"/>
        <w:ind w:firstLine="540"/>
        <w:jc w:val="both"/>
      </w:pPr>
      <w:r>
        <w:t xml:space="preserve">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w:t>
      </w:r>
      <w:r>
        <w:t>услуг, сниженное в пределах шага аукциона;</w:t>
      </w:r>
    </w:p>
    <w:p w:rsidR="00000000" w:rsidRDefault="00D05D02">
      <w:pPr>
        <w:pStyle w:val="ConsPlusNormal"/>
        <w:ind w:firstLine="540"/>
        <w:jc w:val="both"/>
      </w:pPr>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w:t>
      </w:r>
      <w:r>
        <w:t>ие подано таким участником электронного аукциона.</w:t>
      </w:r>
    </w:p>
    <w:p w:rsidR="00000000" w:rsidRDefault="00D05D02">
      <w:pPr>
        <w:pStyle w:val="ConsPlusNormal"/>
        <w:ind w:firstLine="540"/>
        <w:jc w:val="both"/>
      </w:pPr>
      <w:r>
        <w:t>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w:t>
      </w:r>
      <w:r>
        <w:t xml:space="preserve">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ar412" w:tooltip="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 w:history="1">
        <w:r>
          <w:rPr>
            <w:color w:val="0000FF"/>
          </w:rPr>
          <w:t>пунктом 178</w:t>
        </w:r>
      </w:hyperlink>
      <w:r>
        <w:t xml:space="preserve"> настоящего Положения.</w:t>
      </w:r>
    </w:p>
    <w:p w:rsidR="00000000" w:rsidRDefault="00D05D02">
      <w:pPr>
        <w:pStyle w:val="ConsPlusNormal"/>
        <w:ind w:firstLine="540"/>
        <w:jc w:val="both"/>
      </w:pPr>
      <w:bookmarkStart w:id="54" w:name="Par412"/>
      <w:bookmarkEnd w:id="54"/>
      <w:r>
        <w:t>178. При проведении электронного а</w:t>
      </w:r>
      <w:r>
        <w:t xml:space="preserve">укциона устанавливается время приема предложений участников </w:t>
      </w:r>
      <w:r>
        <w:lastRenderedPageBreak/>
        <w:t>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w:t>
      </w:r>
      <w:r>
        <w:t>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w:t>
      </w:r>
      <w:r>
        <w:t>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w:t>
      </w:r>
      <w:r>
        <w:t>ора об оказании услуг, такой аукцион автоматически с помощью программных и технических средств, обеспечивающих его проведение, завершается.</w:t>
      </w:r>
    </w:p>
    <w:p w:rsidR="00000000" w:rsidRDefault="00D05D02">
      <w:pPr>
        <w:pStyle w:val="ConsPlusNormal"/>
        <w:ind w:firstLine="540"/>
        <w:jc w:val="both"/>
      </w:pPr>
      <w:r>
        <w:t>179. Оператор электронной площадки обязан обеспечивать при проведении электронного аукциона конфиденциальность инфор</w:t>
      </w:r>
      <w:r>
        <w:t>мации о его участниках.</w:t>
      </w:r>
    </w:p>
    <w:p w:rsidR="00000000" w:rsidRDefault="00D05D02">
      <w:pPr>
        <w:pStyle w:val="ConsPlusNormal"/>
        <w:ind w:firstLine="540"/>
        <w:jc w:val="both"/>
      </w:pPr>
      <w:bookmarkStart w:id="55" w:name="Par414"/>
      <w:bookmarkEnd w:id="55"/>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000000" w:rsidRDefault="00D05D02">
      <w:pPr>
        <w:pStyle w:val="ConsPlusNormal"/>
        <w:ind w:firstLine="540"/>
        <w:jc w:val="both"/>
      </w:pPr>
      <w:r>
        <w:t>181. Отклон</w:t>
      </w:r>
      <w:r>
        <w:t xml:space="preserve">ение оператором электронной площадки предложений о цене договора об оказании услуг по основаниям, не предусмотренным </w:t>
      </w:r>
      <w:hyperlink w:anchor="Par414" w:tooltip="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 w:history="1">
        <w:r>
          <w:rPr>
            <w:color w:val="0000FF"/>
          </w:rPr>
          <w:t>пунктом 180</w:t>
        </w:r>
      </w:hyperlink>
      <w:r>
        <w:t xml:space="preserve"> настоящего Положения, не допускается.</w:t>
      </w:r>
    </w:p>
    <w:p w:rsidR="00000000" w:rsidRDefault="00D05D02">
      <w:pPr>
        <w:pStyle w:val="ConsPlusNormal"/>
        <w:ind w:firstLine="540"/>
        <w:jc w:val="both"/>
      </w:pPr>
      <w:r>
        <w:t>182. В случае если участником электронного аукциона предложена цена договора об оказании услуг, равная цене,</w:t>
      </w:r>
      <w:r>
        <w:t xml:space="preserve"> предложенной другим участником аукциона, лучшим признается предложение о цене договора об оказании услуг, поступившее раньше.</w:t>
      </w:r>
    </w:p>
    <w:p w:rsidR="00000000" w:rsidRDefault="00D05D02">
      <w:pPr>
        <w:pStyle w:val="ConsPlusNormal"/>
        <w:ind w:firstLine="540"/>
        <w:jc w:val="both"/>
      </w:pPr>
      <w:bookmarkStart w:id="56" w:name="Par417"/>
      <w:bookmarkEnd w:id="56"/>
      <w:r>
        <w:t>183. Протокол проведения электронного аукциона размещается на электронной площадке ее оператором в течение 30 минут п</w:t>
      </w:r>
      <w:r>
        <w:t>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w:t>
      </w:r>
      <w:r>
        <w:t>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w:t>
      </w:r>
      <w:r>
        <w:t>ни поступления предложений о цене договора об оказании услуг.</w:t>
      </w:r>
    </w:p>
    <w:p w:rsidR="00000000" w:rsidRDefault="00D05D02">
      <w:pPr>
        <w:pStyle w:val="ConsPlusNormal"/>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w:t>
      </w:r>
      <w:r>
        <w:t>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000000" w:rsidRDefault="00D05D02">
      <w:pPr>
        <w:pStyle w:val="ConsPlusNormal"/>
        <w:ind w:firstLine="540"/>
        <w:jc w:val="both"/>
      </w:pPr>
      <w:bookmarkStart w:id="57" w:name="Par419"/>
      <w:bookmarkEnd w:id="57"/>
      <w:r>
        <w:t>185. Заказчик в течение 3 рабочих дней со дня подписания протокола проведения электронного аукциона пер</w:t>
      </w:r>
      <w:r>
        <w:t>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w:t>
      </w:r>
      <w:r>
        <w:t>ии услуг, прилагаемый к документации об электронном аукционе.</w:t>
      </w:r>
    </w:p>
    <w:p w:rsidR="00000000" w:rsidRDefault="00D05D02">
      <w:pPr>
        <w:pStyle w:val="ConsPlusNormal"/>
        <w:ind w:firstLine="540"/>
        <w:jc w:val="both"/>
      </w:pPr>
      <w:bookmarkStart w:id="58" w:name="Par420"/>
      <w:bookmarkEnd w:id="58"/>
      <w:r>
        <w:t xml:space="preserve">186. Договор об оказании услуг заключается с победителем электронного аукциона в порядке, предусмотренном </w:t>
      </w:r>
      <w:hyperlink w:anchor="Par438" w:tooltip="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 w:history="1">
        <w:r>
          <w:rPr>
            <w:color w:val="0000FF"/>
          </w:rPr>
          <w:t>пунктами 197</w:t>
        </w:r>
      </w:hyperlink>
      <w:r>
        <w:t xml:space="preserve"> - </w:t>
      </w:r>
      <w:hyperlink w:anchor="Par451" w:tooltip="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 w:history="1">
        <w:r>
          <w:rPr>
            <w:color w:val="0000FF"/>
          </w:rPr>
          <w:t>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w:t>
      </w:r>
      <w:r>
        <w:t>она размещаются на официальном сайте заказчиком и направляются оператору электронной площадки.</w:t>
      </w:r>
    </w:p>
    <w:p w:rsidR="00000000" w:rsidRDefault="00D05D02">
      <w:pPr>
        <w:pStyle w:val="ConsPlusNormal"/>
        <w:ind w:firstLine="540"/>
        <w:jc w:val="both"/>
      </w:pPr>
      <w:bookmarkStart w:id="59" w:name="Par421"/>
      <w:bookmarkEnd w:id="59"/>
      <w:r>
        <w:t>187. В случае уклонения победителя электронного аукциона от заключения договора об оказании услуг заказчик в течение 3 рабочих дней со дня подписания</w:t>
      </w:r>
      <w:r>
        <w:t xml:space="preserve">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w:t>
      </w:r>
      <w:r>
        <w:t xml:space="preserve">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w:t>
      </w:r>
      <w:r>
        <w:t>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w:t>
      </w:r>
      <w:r>
        <w:t xml:space="preserve"> площадки.</w:t>
      </w:r>
    </w:p>
    <w:p w:rsidR="00000000" w:rsidRDefault="00D05D02">
      <w:pPr>
        <w:pStyle w:val="ConsPlusNormal"/>
        <w:ind w:firstLine="540"/>
        <w:jc w:val="both"/>
      </w:pPr>
      <w:bookmarkStart w:id="60" w:name="Par422"/>
      <w:bookmarkEnd w:id="60"/>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ar412" w:tooltip="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 w:history="1">
        <w:r>
          <w:rPr>
            <w:color w:val="0000FF"/>
          </w:rPr>
          <w:t>пунктом 178</w:t>
        </w:r>
      </w:hyperlink>
      <w:r>
        <w:t xml:space="preserve"> настоящего Положения, ни один из е</w:t>
      </w:r>
      <w:r>
        <w:t>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w:t>
      </w:r>
      <w:r>
        <w:t>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000000" w:rsidRDefault="00D05D02">
      <w:pPr>
        <w:pStyle w:val="ConsPlusNormal"/>
        <w:ind w:firstLine="540"/>
        <w:jc w:val="both"/>
      </w:pPr>
      <w:r>
        <w:lastRenderedPageBreak/>
        <w:t>189. В случае если во время проведения аукциона подано единственное предложение о цене договора об</w:t>
      </w:r>
      <w:r>
        <w:t xml:space="preserve">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w:t>
      </w:r>
      <w:r>
        <w:t>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w:t>
      </w:r>
      <w:r>
        <w:t>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w:t>
      </w:r>
      <w:r>
        <w:t xml:space="preserve">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w:t>
      </w:r>
      <w:r>
        <w:t>второй номер.</w:t>
      </w:r>
    </w:p>
    <w:p w:rsidR="00000000" w:rsidRDefault="00D05D02">
      <w:pPr>
        <w:pStyle w:val="ConsPlusNormal"/>
        <w:ind w:firstLine="540"/>
        <w:jc w:val="both"/>
      </w:pPr>
      <w: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w:t>
      </w:r>
      <w:r>
        <w:t>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000000" w:rsidRDefault="00D05D02">
      <w:pPr>
        <w:pStyle w:val="ConsPlusNormal"/>
        <w:ind w:firstLine="540"/>
        <w:jc w:val="both"/>
      </w:pPr>
      <w:r>
        <w:t>191. Оператор электронной площадки обязан обеспечить непрерывность проведения электронного а</w:t>
      </w:r>
      <w:r>
        <w:t>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w:t>
      </w:r>
      <w:r>
        <w:t>укциона.</w:t>
      </w:r>
    </w:p>
    <w:p w:rsidR="00000000" w:rsidRDefault="00D05D02">
      <w:pPr>
        <w:pStyle w:val="ConsPlusNormal"/>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000000" w:rsidRDefault="00D05D02">
      <w:pPr>
        <w:pStyle w:val="ConsPlusNormal"/>
        <w:ind w:firstLine="540"/>
        <w:jc w:val="both"/>
      </w:pPr>
      <w:bookmarkStart w:id="61" w:name="Par427"/>
      <w:bookmarkEnd w:id="61"/>
      <w:r>
        <w:t>193. Закупка у единственной подрядной организации может осуществляться заказчиком в следующих случаях:</w:t>
      </w:r>
    </w:p>
    <w:p w:rsidR="00000000" w:rsidRDefault="00D05D02">
      <w:pPr>
        <w:pStyle w:val="ConsPlusNormal"/>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w:t>
      </w:r>
      <w:r>
        <w:t>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000000" w:rsidRDefault="00D05D02">
      <w:pPr>
        <w:pStyle w:val="ConsPlusNormal"/>
        <w:ind w:firstLine="540"/>
        <w:jc w:val="both"/>
      </w:pPr>
      <w:r>
        <w:t>б) закупки на оказание услуг и (или) выполнение работ по капитальному ремонту общего имущес</w:t>
      </w:r>
      <w:r>
        <w:t>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w:t>
      </w:r>
      <w:r>
        <w:t>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000000" w:rsidRDefault="00D05D02">
      <w:pPr>
        <w:pStyle w:val="ConsPlusNormal"/>
        <w:ind w:firstLine="540"/>
        <w:jc w:val="both"/>
      </w:pPr>
      <w:r>
        <w:t>в) заключение дог</w:t>
      </w:r>
      <w:r>
        <w:t>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w:t>
      </w:r>
      <w:r>
        <w:t>дия (памятников истории и культуры) народов Российской Федерации авторами проектов;</w:t>
      </w:r>
    </w:p>
    <w:p w:rsidR="00000000" w:rsidRDefault="00D05D02">
      <w:pPr>
        <w:pStyle w:val="ConsPlusNormal"/>
        <w:ind w:firstLine="540"/>
        <w:jc w:val="both"/>
      </w:pPr>
      <w:bookmarkStart w:id="62" w:name="Par431"/>
      <w:bookmarkEnd w:id="62"/>
      <w:r>
        <w:t xml:space="preserve">г) признание несостоявшимся электронного аукциона в соответствии с </w:t>
      </w:r>
      <w:hyperlink w:anchor="Par394" w:tooltip="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w:history="1">
        <w:r>
          <w:rPr>
            <w:color w:val="0000FF"/>
          </w:rPr>
          <w:t>пунктами 163</w:t>
        </w:r>
      </w:hyperlink>
      <w:r>
        <w:t xml:space="preserve">, </w:t>
      </w:r>
      <w:hyperlink w:anchor="Par398" w:tooltip="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 w:history="1">
        <w:r>
          <w:rPr>
            <w:color w:val="0000FF"/>
          </w:rPr>
          <w:t>167</w:t>
        </w:r>
      </w:hyperlink>
      <w:r>
        <w:t xml:space="preserve"> и </w:t>
      </w:r>
      <w:hyperlink w:anchor="Par437" w:tooltip="196. Договор об оказании услуг заключается заказчиком в соответствии с Гражданским кодексом Российской Федерации и настоящим Положением." w:history="1">
        <w:r>
          <w:rPr>
            <w:color w:val="0000FF"/>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w:t>
      </w:r>
      <w:r>
        <w:t xml:space="preserve">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ar398" w:tooltip="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 w:history="1">
        <w:r>
          <w:rPr>
            <w:color w:val="0000FF"/>
          </w:rPr>
          <w:t>пункто</w:t>
        </w:r>
        <w:r>
          <w:rPr>
            <w:color w:val="0000FF"/>
          </w:rPr>
          <w:t>м 167</w:t>
        </w:r>
      </w:hyperlink>
      <w:r>
        <w:t xml:space="preserve">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w:t>
      </w:r>
      <w:r>
        <w:t>ющим участником электронного аукциона.</w:t>
      </w:r>
    </w:p>
    <w:p w:rsidR="00000000" w:rsidRDefault="00D05D02">
      <w:pPr>
        <w:pStyle w:val="ConsPlusNormal"/>
        <w:ind w:firstLine="540"/>
        <w:jc w:val="both"/>
      </w:pPr>
      <w:r>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ar431" w:tooltip="г) признание несостоявшимся электронного аукциона в соответствии с пунктами 163, 167 и 196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пунктом 167 настоящего Пол..." w:history="1">
        <w:r>
          <w:rPr>
            <w:color w:val="0000FF"/>
          </w:rPr>
          <w:t>подпунктом "г" пункта 193</w:t>
        </w:r>
      </w:hyperlink>
      <w:r>
        <w:t xml:space="preserve"> настоящего Положения.</w:t>
      </w:r>
    </w:p>
    <w:p w:rsidR="00000000" w:rsidRDefault="00D05D02">
      <w:pPr>
        <w:pStyle w:val="ConsPlusNormal"/>
        <w:ind w:firstLine="540"/>
        <w:jc w:val="both"/>
      </w:pPr>
      <w:bookmarkStart w:id="63" w:name="Par433"/>
      <w:bookmarkEnd w:id="63"/>
      <w:r>
        <w:t>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w:t>
      </w:r>
      <w:r>
        <w:t xml:space="preserve">твующей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 с учетом предмета договора об оказании усл</w:t>
      </w:r>
      <w:r>
        <w:t xml:space="preserve">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Par431" w:tooltip="г) признание несостоявшимся электронного аукциона в соответствии с пунктами 163, 167 и 196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пунктом 167 настоящего Пол..." w:history="1">
        <w:r>
          <w:rPr>
            <w:color w:val="0000FF"/>
          </w:rPr>
          <w:t xml:space="preserve">подпунктом "г" </w:t>
        </w:r>
        <w:r>
          <w:rPr>
            <w:color w:val="0000FF"/>
          </w:rPr>
          <w:lastRenderedPageBreak/>
          <w:t>пункта 193</w:t>
        </w:r>
      </w:hyperlink>
      <w:r>
        <w:t xml:space="preserve"> настоящего Положения.</w:t>
      </w:r>
    </w:p>
    <w:p w:rsidR="00000000" w:rsidRDefault="00D05D02">
      <w:pPr>
        <w:pStyle w:val="ConsPlusNormal"/>
        <w:ind w:firstLine="540"/>
        <w:jc w:val="both"/>
      </w:pPr>
    </w:p>
    <w:p w:rsidR="00000000" w:rsidRDefault="00D05D02">
      <w:pPr>
        <w:pStyle w:val="ConsPlusNormal"/>
        <w:jc w:val="center"/>
        <w:outlineLvl w:val="1"/>
      </w:pPr>
      <w:r>
        <w:t>IV. Порядок заключения договора об оказании услуг</w:t>
      </w:r>
    </w:p>
    <w:p w:rsidR="00000000" w:rsidRDefault="00D05D02">
      <w:pPr>
        <w:pStyle w:val="ConsPlusNormal"/>
        <w:ind w:firstLine="540"/>
        <w:jc w:val="both"/>
      </w:pPr>
    </w:p>
    <w:p w:rsidR="00000000" w:rsidRDefault="00D05D02">
      <w:pPr>
        <w:pStyle w:val="ConsPlusNormal"/>
        <w:ind w:firstLine="540"/>
        <w:jc w:val="both"/>
      </w:pPr>
      <w:bookmarkStart w:id="64" w:name="Par437"/>
      <w:bookmarkEnd w:id="64"/>
      <w:r>
        <w:t xml:space="preserve">196. Договор об оказании услуг заключается заказчиком в соответствии с Гражданским </w:t>
      </w:r>
      <w:hyperlink r:id="rId26"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кодексом</w:t>
        </w:r>
      </w:hyperlink>
      <w:r>
        <w:t xml:space="preserve"> Российской Федерации и настоящим Положением.</w:t>
      </w:r>
    </w:p>
    <w:p w:rsidR="00000000" w:rsidRDefault="00D05D02">
      <w:pPr>
        <w:pStyle w:val="ConsPlusNormal"/>
        <w:ind w:firstLine="540"/>
        <w:jc w:val="both"/>
      </w:pPr>
      <w:bookmarkStart w:id="65" w:name="Par438"/>
      <w:bookmarkEnd w:id="65"/>
      <w:r>
        <w:t xml:space="preserve">197. Договор об оказании </w:t>
      </w:r>
      <w:r>
        <w:t>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000000" w:rsidRDefault="00D05D02">
      <w:pPr>
        <w:pStyle w:val="ConsPlusNormal"/>
        <w:ind w:firstLine="540"/>
        <w:jc w:val="both"/>
      </w:pPr>
      <w:r>
        <w:t>198. Заключени</w:t>
      </w:r>
      <w:r>
        <w:t>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000000" w:rsidRDefault="00D05D02">
      <w:pPr>
        <w:pStyle w:val="ConsPlusNormal"/>
        <w:ind w:firstLine="540"/>
        <w:jc w:val="both"/>
      </w:pPr>
      <w:r>
        <w:t>199. В случае если победитель электронног</w:t>
      </w:r>
      <w:r>
        <w:t>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w:t>
      </w:r>
      <w:r>
        <w:t xml:space="preserve">луг, переданный ему в соответствии с </w:t>
      </w:r>
      <w:hyperlink w:anchor="Par396" w:tooltip="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 w:history="1">
        <w:r>
          <w:rPr>
            <w:color w:val="0000FF"/>
          </w:rPr>
          <w:t>пунктами 165</w:t>
        </w:r>
      </w:hyperlink>
      <w:r>
        <w:t xml:space="preserve">, </w:t>
      </w:r>
      <w:hyperlink w:anchor="Par419" w:tooltip="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 w:history="1">
        <w:r>
          <w:rPr>
            <w:color w:val="0000FF"/>
          </w:rPr>
          <w:t>185</w:t>
        </w:r>
      </w:hyperlink>
      <w:r>
        <w:t xml:space="preserve"> и </w:t>
      </w:r>
      <w:hyperlink w:anchor="Par421" w:tooltip="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 w:history="1">
        <w:r>
          <w:rPr>
            <w:color w:val="0000FF"/>
          </w:rPr>
          <w:t>187</w:t>
        </w:r>
      </w:hyperlink>
      <w: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w:t>
      </w:r>
      <w:r>
        <w:t xml:space="preserve"> номер, либо единственный участник электронного аукциона признается уклонившимся от заключения договора об оказании услуг.</w:t>
      </w:r>
    </w:p>
    <w:p w:rsidR="00000000" w:rsidRDefault="00D05D02">
      <w:pPr>
        <w:pStyle w:val="ConsPlusNormal"/>
        <w:ind w:firstLine="540"/>
        <w:jc w:val="both"/>
      </w:pPr>
      <w:r>
        <w:t>200. В случае уклонения победителя электронного аукциона или участника электронного аукциона, с которым заключается договор об оказан</w:t>
      </w:r>
      <w:r>
        <w:t>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w:t>
      </w:r>
      <w:r>
        <w:t>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w:t>
      </w:r>
      <w:r>
        <w:t>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w:t>
      </w:r>
      <w:r>
        <w:t>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000000" w:rsidRDefault="00D05D02">
      <w:pPr>
        <w:pStyle w:val="ConsPlusNormal"/>
        <w:ind w:firstLine="540"/>
        <w:jc w:val="both"/>
      </w:pPr>
      <w:r>
        <w:t>201. В случае если победитель электронного аукциона признан уклонившимся от заключения догово</w:t>
      </w:r>
      <w:r>
        <w:t>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000000" w:rsidRDefault="00D05D02">
      <w:pPr>
        <w:pStyle w:val="ConsPlusNormal"/>
        <w:ind w:firstLine="540"/>
        <w:jc w:val="both"/>
      </w:pPr>
      <w:r>
        <w:t>202. В случае уклонения победителя электронного аукциона, или участника э</w:t>
      </w:r>
      <w:r>
        <w:t>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w:t>
      </w:r>
      <w:r>
        <w:t>вращаются.</w:t>
      </w:r>
    </w:p>
    <w:p w:rsidR="00000000" w:rsidRDefault="00D05D02">
      <w:pPr>
        <w:pStyle w:val="ConsPlusNormal"/>
        <w:ind w:firstLine="540"/>
        <w:jc w:val="both"/>
      </w:pPr>
      <w:r>
        <w:t>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w:t>
      </w:r>
      <w:r>
        <w:t xml:space="preserve">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ar564" w:tooltip="VII. Реестр недобросовестных подрядных организаций" w:history="1">
        <w:r>
          <w:rPr>
            <w:color w:val="0000FF"/>
          </w:rPr>
          <w:t>разделом VII</w:t>
        </w:r>
      </w:hyperlink>
      <w:r>
        <w:t xml:space="preserve"> настоящего Положения.</w:t>
      </w:r>
    </w:p>
    <w:p w:rsidR="00000000" w:rsidRDefault="00D05D02">
      <w:pPr>
        <w:pStyle w:val="ConsPlusNormal"/>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w:t>
      </w:r>
      <w:r>
        <w:t xml:space="preserve">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000000" w:rsidRDefault="00D05D02">
      <w:pPr>
        <w:pStyle w:val="ConsPlusNormal"/>
        <w:ind w:firstLine="540"/>
        <w:jc w:val="both"/>
      </w:pPr>
      <w:r>
        <w:t>205. Договор об ок</w:t>
      </w:r>
      <w:r>
        <w:t>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000000" w:rsidRDefault="00D05D02">
      <w:pPr>
        <w:pStyle w:val="ConsPlusNormal"/>
        <w:ind w:firstLine="540"/>
        <w:jc w:val="both"/>
      </w:pPr>
      <w:bookmarkStart w:id="66" w:name="Par447"/>
      <w:bookmarkEnd w:id="66"/>
      <w:r>
        <w:t>206. Исполнение договора об оказании услуг обеспечивается:</w:t>
      </w:r>
    </w:p>
    <w:p w:rsidR="00000000" w:rsidRDefault="00D05D02">
      <w:pPr>
        <w:pStyle w:val="ConsPlusNormal"/>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7" w:tooltip="&quot;Налоговый кодекс Российской Федерации (часть первая)&quot; от 31.07.1998 N 146-ФЗ (ред. от 03.07.2016) (с изм. и доп., вступ. в силу с 01.09.2016){КонсультантПлюс}" w:history="1">
        <w:r>
          <w:rPr>
            <w:color w:val="0000FF"/>
          </w:rPr>
          <w:t>статьей 74.1</w:t>
        </w:r>
      </w:hyperlink>
      <w:r>
        <w:t xml:space="preserve"> Налогового кодекса Российской Федерации (далее - банковская гарантия);</w:t>
      </w:r>
    </w:p>
    <w:p w:rsidR="00000000" w:rsidRDefault="00D05D02">
      <w:pPr>
        <w:pStyle w:val="ConsPlusNormal"/>
        <w:ind w:firstLine="540"/>
        <w:jc w:val="both"/>
      </w:pPr>
      <w:r>
        <w:t>б) обеспечительным платежом.</w:t>
      </w:r>
    </w:p>
    <w:p w:rsidR="00000000" w:rsidRDefault="00D05D02">
      <w:pPr>
        <w:pStyle w:val="ConsPlusNormal"/>
        <w:ind w:firstLine="540"/>
        <w:jc w:val="both"/>
      </w:pPr>
      <w:r>
        <w:lastRenderedPageBreak/>
        <w:t xml:space="preserve">207. Способ обеспечения исполнения договора об оказании услуг определяется участником электронного аукциона, с </w:t>
      </w:r>
      <w:r>
        <w:t xml:space="preserve">которым заключается такой договор, самостоятельно из способов, предусмотренных </w:t>
      </w:r>
      <w:hyperlink w:anchor="Par447" w:tooltip="206. Исполнение договора об оказании услуг обеспечивается:" w:history="1">
        <w:r>
          <w:rPr>
            <w:color w:val="0000FF"/>
          </w:rPr>
          <w:t>пунктом 206</w:t>
        </w:r>
      </w:hyperlink>
      <w:r>
        <w:t xml:space="preserve"> настоящего Положения. Размер обеспечения исполнения договора об оказании услуг</w:t>
      </w:r>
      <w:r>
        <w:t xml:space="preserve"> определяется заказчиком в извещении о проведении электронного аукциона.</w:t>
      </w:r>
    </w:p>
    <w:p w:rsidR="00000000" w:rsidRDefault="00D05D02">
      <w:pPr>
        <w:pStyle w:val="ConsPlusNormal"/>
        <w:ind w:firstLine="540"/>
        <w:jc w:val="both"/>
      </w:pPr>
      <w:bookmarkStart w:id="67" w:name="Par451"/>
      <w:bookmarkEnd w:id="67"/>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w:t>
      </w:r>
      <w:r>
        <w:t>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000000" w:rsidRDefault="00D05D02">
      <w:pPr>
        <w:pStyle w:val="ConsPlusNormal"/>
        <w:ind w:firstLine="540"/>
        <w:jc w:val="both"/>
      </w:pPr>
      <w:r>
        <w:t>а) быть безотзывной;</w:t>
      </w:r>
    </w:p>
    <w:p w:rsidR="00000000" w:rsidRDefault="00D05D02">
      <w:pPr>
        <w:pStyle w:val="ConsPlusNormal"/>
        <w:ind w:firstLine="540"/>
        <w:jc w:val="both"/>
      </w:pPr>
      <w:r>
        <w:t>б) максимальное отношение совокупной суммы кредитных требо</w:t>
      </w:r>
      <w:r>
        <w:t>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000000" w:rsidRDefault="00D05D02">
      <w:pPr>
        <w:pStyle w:val="ConsPlusNormal"/>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000000" w:rsidRDefault="00D05D02">
      <w:pPr>
        <w:pStyle w:val="ConsPlusNormal"/>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w:t>
      </w:r>
      <w:r>
        <w:t>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000000" w:rsidRDefault="00D05D02">
      <w:pPr>
        <w:pStyle w:val="ConsPlusNormal"/>
        <w:ind w:firstLine="540"/>
        <w:jc w:val="both"/>
      </w:pPr>
      <w:r>
        <w:t>д) срок действия банковской гарантии должен превышать срок выполнения работ по договору о</w:t>
      </w:r>
      <w:r>
        <w:t>б оказании услуг не менее чем на 60 дней.</w:t>
      </w:r>
    </w:p>
    <w:p w:rsidR="00000000" w:rsidRDefault="00D05D02">
      <w:pPr>
        <w:pStyle w:val="ConsPlusNormal"/>
        <w:ind w:firstLine="540"/>
        <w:jc w:val="both"/>
      </w:pPr>
      <w:r>
        <w:t xml:space="preserve">209. В банковской гарантии, помимо сведений, предусмотренных </w:t>
      </w:r>
      <w:hyperlink r:id="rId28"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пунктом 4 статьи 368</w:t>
        </w:r>
      </w:hyperlink>
      <w:r>
        <w:t xml:space="preserve"> Гражданского кодекса Российской Федерации, должно быть указано:</w:t>
      </w:r>
    </w:p>
    <w:p w:rsidR="00000000" w:rsidRDefault="00D05D02">
      <w:pPr>
        <w:pStyle w:val="ConsPlusNormal"/>
        <w:ind w:firstLine="540"/>
        <w:jc w:val="both"/>
      </w:pPr>
      <w:r>
        <w:t>а) право заказчика представлят</w:t>
      </w:r>
      <w:r>
        <w:t>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000000" w:rsidRDefault="00D05D02">
      <w:pPr>
        <w:pStyle w:val="ConsPlusNormal"/>
        <w:ind w:firstLine="540"/>
        <w:jc w:val="both"/>
      </w:pPr>
      <w:r>
        <w:t>б) право заказчика на пере</w:t>
      </w:r>
      <w:r>
        <w:t>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000000" w:rsidRDefault="00D05D02">
      <w:pPr>
        <w:pStyle w:val="ConsPlusNormal"/>
        <w:ind w:firstLine="540"/>
        <w:jc w:val="both"/>
      </w:pPr>
      <w:r>
        <w:t>в) условие о том, что расходы, возникающие в связи с перечислением денежной с</w:t>
      </w:r>
      <w:r>
        <w:t>уммы гарантом по банковской гарантии, несет гарант;</w:t>
      </w:r>
    </w:p>
    <w:p w:rsidR="00000000" w:rsidRDefault="00D05D02">
      <w:pPr>
        <w:pStyle w:val="ConsPlusNormal"/>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w:t>
      </w:r>
      <w:r>
        <w:t>и;</w:t>
      </w:r>
    </w:p>
    <w:p w:rsidR="00000000" w:rsidRDefault="00D05D02">
      <w:pPr>
        <w:pStyle w:val="ConsPlusNormal"/>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000000" w:rsidRDefault="00D05D02">
      <w:pPr>
        <w:pStyle w:val="ConsPlusNormal"/>
        <w:ind w:firstLine="540"/>
        <w:jc w:val="both"/>
      </w:pPr>
      <w:r>
        <w:t xml:space="preserve">е) безусловное право заказчика на истребование суммы </w:t>
      </w:r>
      <w:r>
        <w:t>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w:t>
      </w:r>
      <w:r>
        <w:t>слуг;</w:t>
      </w:r>
    </w:p>
    <w:p w:rsidR="00000000" w:rsidRDefault="00D05D02">
      <w:pPr>
        <w:pStyle w:val="ConsPlusNormal"/>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000000" w:rsidRDefault="00D05D02">
      <w:pPr>
        <w:pStyle w:val="ConsPlusNormal"/>
        <w:ind w:firstLine="540"/>
        <w:jc w:val="both"/>
      </w:pPr>
      <w:r>
        <w:t>з) условие, согласно которому исполнением обязательств гаранта по банковской гарантии является фактическое поступл</w:t>
      </w:r>
      <w:r>
        <w:t>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D05D02">
      <w:pPr>
        <w:pStyle w:val="ConsPlusNormal"/>
        <w:ind w:firstLine="540"/>
        <w:jc w:val="both"/>
      </w:pPr>
      <w:r>
        <w:t>и) обязанность гаранта уплатить бенефициару неустойку за просрочку исполнения обязательств по банковс</w:t>
      </w:r>
      <w:r>
        <w:t>кой гарантии в размере 0,1 процента денежной суммы, подлежащей уплате, за каждый день допущенной просрочки;</w:t>
      </w:r>
    </w:p>
    <w:p w:rsidR="00000000" w:rsidRDefault="00D05D02">
      <w:pPr>
        <w:pStyle w:val="ConsPlusNormal"/>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w:t>
      </w:r>
      <w:r>
        <w:t xml:space="preserve"> гарантии в качестве обеспечения исполнения договора об оказании услуг.</w:t>
      </w:r>
    </w:p>
    <w:p w:rsidR="00000000" w:rsidRDefault="00D05D02">
      <w:pPr>
        <w:pStyle w:val="ConsPlusNormal"/>
        <w:ind w:firstLine="540"/>
        <w:jc w:val="both"/>
      </w:pPr>
      <w:r>
        <w:t>210. Изменения, вносимые в договор об оказании услуг, не освобождают гаранта от исполнения обязательств по банковской гарантии.</w:t>
      </w:r>
    </w:p>
    <w:p w:rsidR="00000000" w:rsidRDefault="00D05D02">
      <w:pPr>
        <w:pStyle w:val="ConsPlusNormal"/>
        <w:ind w:firstLine="540"/>
        <w:jc w:val="both"/>
      </w:pPr>
      <w:r>
        <w:t>211. Все споры и разногласия, возникающие в связи с испо</w:t>
      </w:r>
      <w:r>
        <w:t>лнением обязательств по банковской гарантии, должны разрешаться в судебном порядке.</w:t>
      </w:r>
    </w:p>
    <w:p w:rsidR="00000000" w:rsidRDefault="00D05D02">
      <w:pPr>
        <w:pStyle w:val="ConsPlusNormal"/>
        <w:ind w:firstLine="540"/>
        <w:jc w:val="both"/>
      </w:pPr>
      <w:r>
        <w:t>212. Недопустимо включение в банковскую гарантию:</w:t>
      </w:r>
    </w:p>
    <w:p w:rsidR="00000000" w:rsidRDefault="00D05D02">
      <w:pPr>
        <w:pStyle w:val="ConsPlusNormal"/>
        <w:ind w:firstLine="540"/>
        <w:jc w:val="both"/>
      </w:pPr>
      <w:r>
        <w:t xml:space="preserve">а) положений о праве гаранта отказывать в удовлетворении требования к платежу по банковской </w:t>
      </w:r>
      <w:r>
        <w:lastRenderedPageBreak/>
        <w:t>гарантии в случае непредставле</w:t>
      </w:r>
      <w:r>
        <w:t>ния гаранту бенефициаром уведомления о нарушении принципалом условий договора об оказании услуг или расторжении договора об оказании услуг;</w:t>
      </w:r>
    </w:p>
    <w:p w:rsidR="00000000" w:rsidRDefault="00D05D02">
      <w:pPr>
        <w:pStyle w:val="ConsPlusNormal"/>
        <w:ind w:firstLine="540"/>
        <w:jc w:val="both"/>
      </w:pPr>
      <w:r>
        <w:t>б) требований к предоставлению бенефициаром гаранту отчета об исполнении договора об оказании услуг.</w:t>
      </w:r>
    </w:p>
    <w:p w:rsidR="00000000" w:rsidRDefault="00D05D02">
      <w:pPr>
        <w:pStyle w:val="ConsPlusNormal"/>
        <w:ind w:firstLine="540"/>
        <w:jc w:val="both"/>
      </w:pPr>
      <w:bookmarkStart w:id="68" w:name="Par473"/>
      <w:bookmarkEnd w:id="68"/>
      <w:r>
        <w:t>213</w:t>
      </w:r>
      <w: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000000" w:rsidRDefault="00D05D02">
      <w:pPr>
        <w:pStyle w:val="ConsPlusNormal"/>
        <w:ind w:firstLine="540"/>
        <w:jc w:val="both"/>
      </w:pPr>
      <w:r>
        <w:t>214. Основанием для отказа в принятии банковской гарантии заказчиком является</w:t>
      </w:r>
      <w:r>
        <w:t>:</w:t>
      </w:r>
    </w:p>
    <w:p w:rsidR="00000000" w:rsidRDefault="00D05D02">
      <w:pPr>
        <w:pStyle w:val="ConsPlusNormal"/>
        <w:ind w:firstLine="540"/>
        <w:jc w:val="both"/>
      </w:pPr>
      <w:r>
        <w:t>а) отсутствие сведений о банке на официальном сайте Центрального Банка Российской Федерации в сети "Интернет";</w:t>
      </w:r>
    </w:p>
    <w:p w:rsidR="00000000" w:rsidRDefault="00D05D02">
      <w:pPr>
        <w:pStyle w:val="ConsPlusNormal"/>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000000" w:rsidRDefault="00D05D02">
      <w:pPr>
        <w:pStyle w:val="ConsPlusNormal"/>
        <w:ind w:firstLine="540"/>
        <w:jc w:val="both"/>
      </w:pPr>
      <w:r>
        <w:t>в) получение у</w:t>
      </w:r>
      <w:r>
        <w:t xml:space="preserve">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ar483" w:tooltip="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 w:history="1">
        <w:r>
          <w:rPr>
            <w:color w:val="0000FF"/>
          </w:rPr>
          <w:t>пунктом 217</w:t>
        </w:r>
      </w:hyperlink>
      <w:r>
        <w:t xml:space="preserve"> настоящего Положения;</w:t>
      </w:r>
    </w:p>
    <w:p w:rsidR="00000000" w:rsidRDefault="00D05D02">
      <w:pPr>
        <w:pStyle w:val="ConsPlusNormal"/>
        <w:ind w:firstLine="540"/>
        <w:jc w:val="both"/>
      </w:pPr>
      <w:r>
        <w:t>г) несоответствие размера представленной банковской гарантии капиталу банка, св</w:t>
      </w:r>
      <w:r>
        <w:t>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w:t>
      </w:r>
      <w:r>
        <w:t>енного в качестве обязательного норматива Центральным Банком Российской Федерации;</w:t>
      </w:r>
    </w:p>
    <w:p w:rsidR="00000000" w:rsidRDefault="00D05D02">
      <w:pPr>
        <w:pStyle w:val="ConsPlusNormal"/>
        <w:ind w:firstLine="540"/>
        <w:jc w:val="both"/>
      </w:pPr>
      <w:r>
        <w:t>д) отсутствие информации о банковской гарантии в реестре банковских гарантий;</w:t>
      </w:r>
    </w:p>
    <w:p w:rsidR="00000000" w:rsidRDefault="00D05D02">
      <w:pPr>
        <w:pStyle w:val="ConsPlusNormal"/>
        <w:ind w:firstLine="540"/>
        <w:jc w:val="both"/>
      </w:pPr>
      <w:r>
        <w:t>е) несоответствие банковской гарантии требованиям, содержащимся в извещении о проведении электр</w:t>
      </w:r>
      <w:r>
        <w:t>онного аукциона, документации об электронном аукционе, проекте договора об оказании услуг.</w:t>
      </w:r>
    </w:p>
    <w:p w:rsidR="00000000" w:rsidRDefault="00D05D02">
      <w:pPr>
        <w:pStyle w:val="ConsPlusNormal"/>
        <w:ind w:firstLine="540"/>
        <w:jc w:val="both"/>
      </w:pPr>
      <w:r>
        <w:t xml:space="preserve">215. В случае отказа в принятии банковской гарантии заказчик в срок, установленный </w:t>
      </w:r>
      <w:hyperlink w:anchor="Par473" w:tooltip="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000000" w:rsidRDefault="00D05D02">
      <w:pPr>
        <w:pStyle w:val="ConsPlusNormal"/>
        <w:ind w:firstLine="540"/>
        <w:jc w:val="both"/>
      </w:pPr>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ar484" w:tooltip="218. В реестр банковских гарантий включаются следующие информация и документы:"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w:t>
      </w:r>
      <w:r>
        <w:t xml:space="preserve">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D05D02">
      <w:pPr>
        <w:pStyle w:val="ConsPlusNormal"/>
        <w:ind w:firstLine="540"/>
        <w:jc w:val="both"/>
      </w:pPr>
      <w:bookmarkStart w:id="69" w:name="Par483"/>
      <w:bookmarkEnd w:id="69"/>
      <w:r>
        <w:t>217. Порядок ведения реестра банковских гарантий, в том чи</w:t>
      </w:r>
      <w:r>
        <w:t>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w:t>
      </w:r>
      <w:r>
        <w:t>твом Российской Федерации о контрактной системе в сфере закупок.</w:t>
      </w:r>
    </w:p>
    <w:p w:rsidR="00000000" w:rsidRDefault="00D05D02">
      <w:pPr>
        <w:pStyle w:val="ConsPlusNormal"/>
        <w:ind w:firstLine="540"/>
        <w:jc w:val="both"/>
      </w:pPr>
      <w:bookmarkStart w:id="70" w:name="Par484"/>
      <w:bookmarkEnd w:id="70"/>
      <w:r>
        <w:t>218. В реестр банковских гарантий включаются следующие информация и документы:</w:t>
      </w:r>
    </w:p>
    <w:p w:rsidR="00000000" w:rsidRDefault="00D05D02">
      <w:pPr>
        <w:pStyle w:val="ConsPlusNormal"/>
        <w:ind w:firstLine="540"/>
        <w:jc w:val="both"/>
      </w:pPr>
      <w:r>
        <w:t>а) наименование банка, являющегося гарантом, идентификационный номер налогоплательщика или в соответ</w:t>
      </w:r>
      <w:r>
        <w:t>ствии с законодательством иностранного государства аналог идентификационного номера налогоплательщика;</w:t>
      </w:r>
    </w:p>
    <w:p w:rsidR="00000000" w:rsidRDefault="00D05D02">
      <w:pPr>
        <w:pStyle w:val="ConsPlusNormal"/>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w:t>
      </w:r>
      <w:r>
        <w:t>ого государства аналог идентификационного номера налогоплательщика;</w:t>
      </w:r>
    </w:p>
    <w:p w:rsidR="00000000" w:rsidRDefault="00D05D02">
      <w:pPr>
        <w:pStyle w:val="ConsPlusNormal"/>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000000" w:rsidRDefault="00D05D02">
      <w:pPr>
        <w:pStyle w:val="ConsPlusNormal"/>
        <w:ind w:firstLine="540"/>
        <w:jc w:val="both"/>
      </w:pPr>
      <w:r>
        <w:t>г) сро</w:t>
      </w:r>
      <w:r>
        <w:t>к действия банковской гарантии;</w:t>
      </w:r>
    </w:p>
    <w:p w:rsidR="00000000" w:rsidRDefault="00D05D02">
      <w:pPr>
        <w:pStyle w:val="ConsPlusNormal"/>
        <w:ind w:firstLine="540"/>
        <w:jc w:val="both"/>
      </w:pPr>
      <w:r>
        <w:t>д) копия банковской гарантии;</w:t>
      </w:r>
    </w:p>
    <w:p w:rsidR="00000000" w:rsidRDefault="00D05D02">
      <w:pPr>
        <w:pStyle w:val="ConsPlusNormal"/>
        <w:ind w:firstLine="540"/>
        <w:jc w:val="both"/>
      </w:pPr>
      <w:r>
        <w:t>е) иные информация и документы, перечень которых установлен Правительством Российской Федерации.</w:t>
      </w:r>
    </w:p>
    <w:p w:rsidR="00000000" w:rsidRDefault="00D05D02">
      <w:pPr>
        <w:pStyle w:val="ConsPlusNormal"/>
        <w:ind w:firstLine="540"/>
        <w:jc w:val="both"/>
      </w:pPr>
      <w:r>
        <w:t>219. Банк, выдавший банковскую гарантию, не позднее одного рабочего дня, следующего за днем ее вы</w:t>
      </w:r>
      <w:r>
        <w:t xml:space="preserve">дачи, или дня внесения изменений в условия банковской гарантии включает информацию и документы, указанные в </w:t>
      </w:r>
      <w:hyperlink w:anchor="Par484" w:tooltip="218. В реестр банковских гарантий включаются следующие информация и документы:" w:history="1">
        <w:r>
          <w:rPr>
            <w:color w:val="0000FF"/>
          </w:rPr>
          <w:t>пункте 218</w:t>
        </w:r>
      </w:hyperlink>
      <w:r>
        <w:t xml:space="preserve"> настоящего Положения, в реестр</w:t>
      </w:r>
      <w:r>
        <w:t xml:space="preserve"> банковских гарантий.</w:t>
      </w:r>
    </w:p>
    <w:p w:rsidR="00000000" w:rsidRDefault="00D05D02">
      <w:pPr>
        <w:pStyle w:val="ConsPlusNormal"/>
        <w:ind w:firstLine="540"/>
        <w:jc w:val="both"/>
      </w:pPr>
      <w:bookmarkStart w:id="71" w:name="Par492"/>
      <w:bookmarkEnd w:id="71"/>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w:t>
      </w:r>
      <w:r>
        <w:t xml:space="preserve"> или с единственным участником электронного аукциона в случае </w:t>
      </w:r>
      <w:r>
        <w:lastRenderedPageBreak/>
        <w:t>установления факта несоответствия лица, с которым должен быть заключен договор об оказании услуг, требованиям настоящего Положения.</w:t>
      </w:r>
    </w:p>
    <w:p w:rsidR="00000000" w:rsidRDefault="00D05D02">
      <w:pPr>
        <w:pStyle w:val="ConsPlusNormal"/>
        <w:ind w:firstLine="540"/>
        <w:jc w:val="both"/>
      </w:pPr>
      <w:r>
        <w:t xml:space="preserve">221. В случае отказа от заключения договора об оказании услуг </w:t>
      </w:r>
      <w:r>
        <w:t>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w:t>
      </w:r>
      <w:r>
        <w:t xml:space="preserve">ующего после дня установления фактов, предусмотренных </w:t>
      </w:r>
      <w:hyperlink w:anchor="Par492" w:tooltip="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 w:history="1">
        <w:r>
          <w:rPr>
            <w:color w:val="0000FF"/>
          </w:rPr>
          <w:t>пунктом 220</w:t>
        </w:r>
      </w:hyperlink>
      <w:r>
        <w:t xml:space="preserve"> на</w:t>
      </w:r>
      <w:r>
        <w:t>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w:t>
      </w:r>
      <w:r>
        <w:t xml:space="preserve">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w:t>
      </w:r>
      <w:r>
        <w:t>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w:t>
      </w:r>
      <w:r>
        <w:t>пию протокола лицу, с которым заказчик отказывается заключить договор об оказании услуг.</w:t>
      </w:r>
    </w:p>
    <w:p w:rsidR="00000000" w:rsidRDefault="00D05D02">
      <w:pPr>
        <w:pStyle w:val="ConsPlusNormal"/>
        <w:ind w:firstLine="540"/>
        <w:jc w:val="both"/>
      </w:pPr>
      <w:r>
        <w:t>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w:t>
      </w:r>
      <w:r>
        <w:t>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w:t>
      </w:r>
      <w:r>
        <w:t xml:space="preserve">людении заказчиком положений, установленных </w:t>
      </w:r>
      <w:hyperlink r:id="rId29" w:tooltip="&quot;Жилищный кодекс Российской Федерации&quot; от 29.12.2004 N 188-ФЗ (ред. от 06.07.2016){КонсультантПлюс}" w:history="1">
        <w:r>
          <w:rPr>
            <w:color w:val="0000FF"/>
          </w:rPr>
          <w:t>частью 5 статьи 189</w:t>
        </w:r>
      </w:hyperlink>
      <w:r>
        <w:t xml:space="preserve"> Жилищного кодекса Российской Федерации. Иные положения договора об оказании услуг изменению не подлежат.</w:t>
      </w:r>
    </w:p>
    <w:p w:rsidR="00000000" w:rsidRDefault="00D05D02">
      <w:pPr>
        <w:pStyle w:val="ConsPlusNormal"/>
        <w:ind w:firstLine="540"/>
        <w:jc w:val="both"/>
      </w:pPr>
      <w:r>
        <w:t>223. Предмет договора об оказании услуг, место проведения работ (услуг), сроки выполнения работ (услуг), продолжит</w:t>
      </w:r>
      <w:r>
        <w:t>ельность этапов выполнения работ (услуг), виды работ (услуг) не могут изменяться в ходе его исполнения.</w:t>
      </w:r>
    </w:p>
    <w:p w:rsidR="00000000" w:rsidRDefault="00D05D02">
      <w:pPr>
        <w:pStyle w:val="ConsPlusNormal"/>
        <w:ind w:firstLine="540"/>
        <w:jc w:val="both"/>
      </w:pPr>
      <w: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w:t>
      </w:r>
      <w:r>
        <w:t xml:space="preserve">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000000" w:rsidRDefault="00D05D02">
      <w:pPr>
        <w:pStyle w:val="ConsPlusNormal"/>
        <w:ind w:firstLine="540"/>
        <w:jc w:val="both"/>
      </w:pPr>
      <w:r>
        <w:t>225. Расторжение договора об оказании услуг допускается:</w:t>
      </w:r>
    </w:p>
    <w:p w:rsidR="00000000" w:rsidRDefault="00D05D02">
      <w:pPr>
        <w:pStyle w:val="ConsPlusNormal"/>
        <w:ind w:firstLine="540"/>
        <w:jc w:val="both"/>
      </w:pPr>
      <w:r>
        <w:t>а) по соглашению сторон;</w:t>
      </w:r>
    </w:p>
    <w:p w:rsidR="00000000" w:rsidRDefault="00D05D02">
      <w:pPr>
        <w:pStyle w:val="ConsPlusNormal"/>
        <w:ind w:firstLine="540"/>
        <w:jc w:val="both"/>
      </w:pPr>
      <w:r>
        <w:t>б) по инициативе заказ</w:t>
      </w:r>
      <w:r>
        <w:t>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000000" w:rsidRDefault="00D05D02">
      <w:pPr>
        <w:pStyle w:val="ConsPlusNormal"/>
        <w:ind w:firstLine="540"/>
        <w:jc w:val="both"/>
      </w:pPr>
      <w:r>
        <w:t>в) по решению суда по основаниям, предусмотренным законодательством Росси</w:t>
      </w:r>
      <w:r>
        <w:t>йской Федерации.</w:t>
      </w:r>
    </w:p>
    <w:p w:rsidR="00000000" w:rsidRDefault="00D05D02">
      <w:pPr>
        <w:pStyle w:val="ConsPlusNormal"/>
        <w:ind w:firstLine="540"/>
        <w:jc w:val="both"/>
      </w:pPr>
      <w:bookmarkStart w:id="72" w:name="Par501"/>
      <w:bookmarkEnd w:id="72"/>
      <w:r>
        <w:t>226. Заказчик вправе расторгнуть договор об оказании услуг в одностороннем порядке с взысканием причиненных убытков в следующих случаях:</w:t>
      </w:r>
    </w:p>
    <w:p w:rsidR="00000000" w:rsidRDefault="00D05D02">
      <w:pPr>
        <w:pStyle w:val="ConsPlusNormal"/>
        <w:ind w:firstLine="540"/>
        <w:jc w:val="both"/>
      </w:pPr>
      <w:r>
        <w:t>а) систематическое (2 раза и более) нарушение подрядной организацией сроков выполнения раб</w:t>
      </w:r>
      <w:r>
        <w:t>от;</w:t>
      </w:r>
    </w:p>
    <w:p w:rsidR="00000000" w:rsidRDefault="00D05D02">
      <w:pPr>
        <w:pStyle w:val="ConsPlusNormal"/>
        <w:ind w:firstLine="540"/>
        <w:jc w:val="both"/>
      </w:pPr>
      <w: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000000" w:rsidRDefault="00D05D02">
      <w:pPr>
        <w:pStyle w:val="ConsPlusNormal"/>
        <w:ind w:firstLine="540"/>
        <w:jc w:val="both"/>
      </w:pPr>
      <w:r>
        <w:t>в) неоднократное (2 раза и более в течение одного календарного месяца)</w:t>
      </w:r>
      <w:r>
        <w:t xml:space="preserve">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w:t>
      </w:r>
      <w:r>
        <w:t xml:space="preserve"> (или) технологии проведения работ;</w:t>
      </w:r>
    </w:p>
    <w:p w:rsidR="00000000" w:rsidRDefault="00D05D02">
      <w:pPr>
        <w:pStyle w:val="ConsPlusNormal"/>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000000" w:rsidRDefault="00D05D02">
      <w:pPr>
        <w:pStyle w:val="ConsPlusNormal"/>
        <w:ind w:firstLine="540"/>
        <w:jc w:val="both"/>
      </w:pPr>
      <w:r>
        <w:t>д) аннул</w:t>
      </w:r>
      <w:r>
        <w:t>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w:t>
      </w:r>
      <w:r>
        <w:t>ственных органов в рамках законодательства Российской Федерации, лишающих права подрядной организации на производство работ;</w:t>
      </w:r>
    </w:p>
    <w:p w:rsidR="00000000" w:rsidRDefault="00D05D02">
      <w:pPr>
        <w:pStyle w:val="ConsPlusNormal"/>
        <w:ind w:firstLine="540"/>
        <w:jc w:val="both"/>
      </w:pPr>
      <w:r>
        <w:t>е) нарушение подрядной организацией сроков выполнения работ продолжительностью более 15 календарных дней по любому из многоквартирн</w:t>
      </w:r>
      <w:r>
        <w:t>ых домов;</w:t>
      </w:r>
    </w:p>
    <w:p w:rsidR="00000000" w:rsidRDefault="00D05D02">
      <w:pPr>
        <w:pStyle w:val="ConsPlusNormal"/>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000000" w:rsidRDefault="00D05D02">
      <w:pPr>
        <w:pStyle w:val="ConsPlusNormal"/>
        <w:ind w:firstLine="540"/>
        <w:jc w:val="both"/>
      </w:pPr>
      <w:r>
        <w:t>з) выявление заказчиком после заключения договора об оказании усл</w:t>
      </w:r>
      <w:r>
        <w:t xml:space="preserve">уг факта недействительности </w:t>
      </w:r>
      <w:r>
        <w:lastRenderedPageBreak/>
        <w:t>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00000" w:rsidRDefault="00D05D02">
      <w:pPr>
        <w:pStyle w:val="ConsPlusNormal"/>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w:t>
      </w:r>
      <w:r>
        <w:t>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w:t>
      </w:r>
      <w:r>
        <w:t>уг, и документы, их подтверждающие.</w:t>
      </w:r>
    </w:p>
    <w:p w:rsidR="00000000" w:rsidRDefault="00D05D02">
      <w:pPr>
        <w:pStyle w:val="ConsPlusNormal"/>
        <w:ind w:firstLine="540"/>
        <w:jc w:val="both"/>
      </w:pPr>
      <w: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Par501" w:tooltip="226. Заказчик вправе расторгнуть договор об оказании услуг в одностороннем порядке с взысканием причиненных убытков в следующих случаях:"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w:t>
      </w:r>
      <w:r>
        <w:t>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000000" w:rsidRDefault="00D05D02">
      <w:pPr>
        <w:pStyle w:val="ConsPlusNormal"/>
        <w:ind w:firstLine="540"/>
        <w:jc w:val="both"/>
      </w:pPr>
      <w:r>
        <w:t>229. В случае расторжения договора</w:t>
      </w:r>
      <w:r>
        <w:t xml:space="preserve">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w:t>
      </w:r>
      <w:r>
        <w:t>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000000" w:rsidRDefault="00D05D02">
      <w:pPr>
        <w:pStyle w:val="ConsPlusNormal"/>
        <w:ind w:firstLine="540"/>
        <w:jc w:val="both"/>
      </w:pPr>
      <w:r>
        <w:t>230. В случа</w:t>
      </w:r>
      <w:r>
        <w:t>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w:t>
      </w:r>
      <w:r>
        <w:t>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w:t>
      </w:r>
      <w:r>
        <w:t>го аукциона.</w:t>
      </w:r>
    </w:p>
    <w:p w:rsidR="00000000" w:rsidRDefault="00D05D02">
      <w:pPr>
        <w:pStyle w:val="ConsPlusNormal"/>
        <w:ind w:firstLine="540"/>
        <w:jc w:val="both"/>
      </w:pPr>
      <w: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000000" w:rsidRDefault="00D05D02">
      <w:pPr>
        <w:pStyle w:val="ConsPlusNormal"/>
        <w:ind w:firstLine="540"/>
        <w:jc w:val="both"/>
      </w:pPr>
      <w:r>
        <w:t>232. Договор об оказании услуг должен предусматривать условие, в</w:t>
      </w:r>
      <w:r>
        <w:t xml:space="preserve">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w:t>
      </w:r>
      <w:r>
        <w:t>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w:t>
      </w:r>
      <w:r>
        <w:t>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w:t>
      </w:r>
      <w:r>
        <w:t>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000000" w:rsidRDefault="00D05D02">
      <w:pPr>
        <w:pStyle w:val="ConsPlusNormal"/>
        <w:ind w:firstLine="540"/>
        <w:jc w:val="both"/>
      </w:pPr>
      <w:r>
        <w:t>233. В договоре об оказании услуг предусматривается условие о порядке осуще</w:t>
      </w:r>
      <w:r>
        <w:t>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w:t>
      </w:r>
      <w:r>
        <w:t>ть независимых экспертов.</w:t>
      </w:r>
    </w:p>
    <w:p w:rsidR="00000000" w:rsidRDefault="00D05D02">
      <w:pPr>
        <w:pStyle w:val="ConsPlusNormal"/>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w:t>
      </w:r>
      <w:r>
        <w:t>и услуг в течение 3 рабочих дней.</w:t>
      </w:r>
    </w:p>
    <w:p w:rsidR="00000000" w:rsidRDefault="00D05D02">
      <w:pPr>
        <w:pStyle w:val="ConsPlusNormal"/>
        <w:ind w:firstLine="540"/>
        <w:jc w:val="both"/>
      </w:pPr>
    </w:p>
    <w:p w:rsidR="00000000" w:rsidRDefault="00D05D02">
      <w:pPr>
        <w:pStyle w:val="ConsPlusNormal"/>
        <w:jc w:val="center"/>
        <w:outlineLvl w:val="1"/>
      </w:pPr>
      <w:bookmarkStart w:id="73" w:name="Par519"/>
      <w:bookmarkEnd w:id="73"/>
      <w:r>
        <w:t>V. Обжалование действий (бездействия) заказчика,</w:t>
      </w:r>
    </w:p>
    <w:p w:rsidR="00000000" w:rsidRDefault="00D05D02">
      <w:pPr>
        <w:pStyle w:val="ConsPlusNormal"/>
        <w:jc w:val="center"/>
      </w:pPr>
      <w:r>
        <w:t>комиссии по проведению предварительного отбора, комиссии</w:t>
      </w:r>
    </w:p>
    <w:p w:rsidR="00000000" w:rsidRDefault="00D05D02">
      <w:pPr>
        <w:pStyle w:val="ConsPlusNormal"/>
        <w:jc w:val="center"/>
      </w:pPr>
      <w:r>
        <w:t>по осуществлению закупок, их членов, оператора</w:t>
      </w:r>
    </w:p>
    <w:p w:rsidR="00000000" w:rsidRDefault="00D05D02">
      <w:pPr>
        <w:pStyle w:val="ConsPlusNormal"/>
        <w:jc w:val="center"/>
      </w:pPr>
      <w:r>
        <w:t>электронной площадки</w:t>
      </w:r>
    </w:p>
    <w:p w:rsidR="00000000" w:rsidRDefault="00D05D02">
      <w:pPr>
        <w:pStyle w:val="ConsPlusNormal"/>
        <w:jc w:val="center"/>
      </w:pPr>
    </w:p>
    <w:p w:rsidR="00000000" w:rsidRDefault="00D05D02">
      <w:pPr>
        <w:pStyle w:val="ConsPlusNormal"/>
        <w:ind w:firstLine="540"/>
        <w:jc w:val="both"/>
      </w:pPr>
      <w:r>
        <w:t>235. Любой участник предварительно</w:t>
      </w:r>
      <w:r>
        <w:t>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w:t>
      </w:r>
      <w:r>
        <w:t xml:space="preserve">уществлению закупок, оператора электронной площадки при организации и проведении </w:t>
      </w:r>
      <w:r>
        <w:lastRenderedPageBreak/>
        <w:t>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000000" w:rsidRDefault="00D05D02">
      <w:pPr>
        <w:pStyle w:val="ConsPlusNormal"/>
        <w:ind w:firstLine="540"/>
        <w:jc w:val="both"/>
      </w:pPr>
    </w:p>
    <w:p w:rsidR="00000000" w:rsidRDefault="00D05D02">
      <w:pPr>
        <w:pStyle w:val="ConsPlusNormal"/>
        <w:jc w:val="center"/>
        <w:outlineLvl w:val="1"/>
      </w:pPr>
      <w:bookmarkStart w:id="74" w:name="Par526"/>
      <w:bookmarkEnd w:id="74"/>
      <w:r>
        <w:t>VI. Реестр дого</w:t>
      </w:r>
      <w:r>
        <w:t>воров об оказании услуг,</w:t>
      </w:r>
    </w:p>
    <w:p w:rsidR="00000000" w:rsidRDefault="00D05D02">
      <w:pPr>
        <w:pStyle w:val="ConsPlusNormal"/>
        <w:jc w:val="center"/>
      </w:pPr>
      <w:r>
        <w:t>заключенных заказчиком</w:t>
      </w:r>
    </w:p>
    <w:p w:rsidR="00000000" w:rsidRDefault="00D05D02">
      <w:pPr>
        <w:pStyle w:val="ConsPlusNormal"/>
        <w:ind w:firstLine="540"/>
        <w:jc w:val="both"/>
      </w:pPr>
    </w:p>
    <w:p w:rsidR="00000000" w:rsidRDefault="00D05D02">
      <w:pPr>
        <w:pStyle w:val="ConsPlusNormal"/>
        <w:ind w:firstLine="540"/>
        <w:jc w:val="both"/>
      </w:pPr>
      <w:r>
        <w:t>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w:t>
      </w:r>
      <w:r>
        <w:t>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w:t>
      </w:r>
      <w:r>
        <w:t xml:space="preserve"> с </w:t>
      </w:r>
      <w:hyperlink w:anchor="Par427" w:tooltip="193. Закупка у единственной подрядной организации может осуществляться заказчиком в следующих случаях:" w:history="1">
        <w:r>
          <w:rPr>
            <w:color w:val="0000FF"/>
          </w:rPr>
          <w:t>пунктами 193</w:t>
        </w:r>
      </w:hyperlink>
      <w:r>
        <w:t xml:space="preserve"> - </w:t>
      </w:r>
      <w:hyperlink w:anchor="Par433" w:tooltip="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подпунктом &quot;г&quot; пункта 193 настоящего Поло..." w:history="1">
        <w:r>
          <w:rPr>
            <w:color w:val="0000FF"/>
          </w:rPr>
          <w:t>195</w:t>
        </w:r>
      </w:hyperlink>
      <w:r>
        <w:t xml:space="preserve"> настоящего Положения.</w:t>
      </w:r>
    </w:p>
    <w:p w:rsidR="00000000" w:rsidRDefault="00D05D02">
      <w:pPr>
        <w:pStyle w:val="ConsPlusNormal"/>
        <w:ind w:firstLine="540"/>
        <w:jc w:val="both"/>
      </w:pPr>
      <w:bookmarkStart w:id="75" w:name="Par530"/>
      <w:bookmarkEnd w:id="75"/>
      <w:r>
        <w:t>237. В реестр договоров об оказании ус</w:t>
      </w:r>
      <w:r>
        <w:t>луг включаются следующие документы и информация:</w:t>
      </w:r>
    </w:p>
    <w:p w:rsidR="00000000" w:rsidRDefault="00D05D02">
      <w:pPr>
        <w:pStyle w:val="ConsPlusNormal"/>
        <w:ind w:firstLine="540"/>
        <w:jc w:val="both"/>
      </w:pPr>
      <w:bookmarkStart w:id="76" w:name="Par531"/>
      <w:bookmarkEnd w:id="76"/>
      <w:r>
        <w:t>а) наименование заказчика;</w:t>
      </w:r>
    </w:p>
    <w:p w:rsidR="00000000" w:rsidRDefault="00D05D02">
      <w:pPr>
        <w:pStyle w:val="ConsPlusNormal"/>
        <w:ind w:firstLine="540"/>
        <w:jc w:val="both"/>
      </w:pPr>
      <w:r>
        <w:t>б) источник финансирования;</w:t>
      </w:r>
    </w:p>
    <w:p w:rsidR="00000000" w:rsidRDefault="00D05D02">
      <w:pPr>
        <w:pStyle w:val="ConsPlusNormal"/>
        <w:ind w:firstLine="540"/>
        <w:jc w:val="both"/>
      </w:pPr>
      <w:r>
        <w:t>в) способ определения подрядной организации;</w:t>
      </w:r>
    </w:p>
    <w:p w:rsidR="00000000" w:rsidRDefault="00D05D02">
      <w:pPr>
        <w:pStyle w:val="ConsPlusNormal"/>
        <w:ind w:firstLine="540"/>
        <w:jc w:val="both"/>
      </w:pPr>
      <w:r>
        <w:t>г) дата подведения результатов определения подрядной организации и реквизиты документа, подтвер</w:t>
      </w:r>
      <w:r>
        <w:t>ждающего основание заключения договора об оказании услуг;</w:t>
      </w:r>
    </w:p>
    <w:p w:rsidR="00000000" w:rsidRDefault="00D05D02">
      <w:pPr>
        <w:pStyle w:val="ConsPlusNormal"/>
        <w:ind w:firstLine="540"/>
        <w:jc w:val="both"/>
      </w:pPr>
      <w:r>
        <w:t>д) дата заключения договора об оказании услуг;</w:t>
      </w:r>
    </w:p>
    <w:p w:rsidR="00000000" w:rsidRDefault="00D05D02">
      <w:pPr>
        <w:pStyle w:val="ConsPlusNormal"/>
        <w:ind w:firstLine="540"/>
        <w:jc w:val="both"/>
      </w:pPr>
      <w:r>
        <w:t>е) объект закупки, цена договора об оказании услуг и срок его исполнения;</w:t>
      </w:r>
    </w:p>
    <w:p w:rsidR="00000000" w:rsidRDefault="00D05D02">
      <w:pPr>
        <w:pStyle w:val="ConsPlusNormal"/>
        <w:ind w:firstLine="540"/>
        <w:jc w:val="both"/>
      </w:pPr>
      <w:bookmarkStart w:id="77" w:name="Par537"/>
      <w:bookmarkEnd w:id="77"/>
      <w: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w:t>
      </w:r>
      <w:r>
        <w:t>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000000" w:rsidRDefault="00D05D02">
      <w:pPr>
        <w:pStyle w:val="ConsPlusNormal"/>
        <w:ind w:firstLine="540"/>
        <w:jc w:val="both"/>
      </w:pPr>
      <w:bookmarkStart w:id="78" w:name="Par538"/>
      <w:bookmarkEnd w:id="78"/>
      <w:r>
        <w:t>з) информация об измен</w:t>
      </w:r>
      <w:r>
        <w:t>ении договора об оказании услуг с указанием условий договора об оказании услуг, которые были изменены;</w:t>
      </w:r>
    </w:p>
    <w:p w:rsidR="00000000" w:rsidRDefault="00D05D02">
      <w:pPr>
        <w:pStyle w:val="ConsPlusNormal"/>
        <w:ind w:firstLine="540"/>
        <w:jc w:val="both"/>
      </w:pPr>
      <w:bookmarkStart w:id="79" w:name="Par539"/>
      <w:bookmarkEnd w:id="79"/>
      <w:r>
        <w:t>и) копия заключенного договора об оказании услуг, подписанная усиленной неквалифицированной электронной подписью заказчика;</w:t>
      </w:r>
    </w:p>
    <w:p w:rsidR="00000000" w:rsidRDefault="00D05D02">
      <w:pPr>
        <w:pStyle w:val="ConsPlusNormal"/>
        <w:ind w:firstLine="540"/>
        <w:jc w:val="both"/>
      </w:pPr>
      <w:bookmarkStart w:id="80" w:name="Par540"/>
      <w:bookmarkEnd w:id="80"/>
      <w:r>
        <w:t>к) ин</w:t>
      </w:r>
      <w:r>
        <w:t>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w:t>
      </w:r>
      <w:r>
        <w:t>кого договора;</w:t>
      </w:r>
    </w:p>
    <w:p w:rsidR="00000000" w:rsidRDefault="00D05D02">
      <w:pPr>
        <w:pStyle w:val="ConsPlusNormal"/>
        <w:ind w:firstLine="540"/>
        <w:jc w:val="both"/>
      </w:pPr>
      <w:r>
        <w:t>л) информация о расторжении договора об оказании услуг с указанием оснований его расторжения;</w:t>
      </w:r>
    </w:p>
    <w:p w:rsidR="00000000" w:rsidRDefault="00D05D02">
      <w:pPr>
        <w:pStyle w:val="ConsPlusNormal"/>
        <w:ind w:firstLine="540"/>
        <w:jc w:val="both"/>
      </w:pPr>
      <w:bookmarkStart w:id="81" w:name="Par542"/>
      <w:bookmarkEnd w:id="81"/>
      <w:r>
        <w:t>м) документ о приемке в случае принятия решения о приемке выполненной работы, оказанной услуги.</w:t>
      </w:r>
    </w:p>
    <w:p w:rsidR="00000000" w:rsidRDefault="00D05D02">
      <w:pPr>
        <w:pStyle w:val="ConsPlusNormal"/>
        <w:ind w:firstLine="540"/>
        <w:jc w:val="both"/>
      </w:pPr>
      <w:bookmarkStart w:id="82" w:name="Par543"/>
      <w:bookmarkEnd w:id="82"/>
      <w:r>
        <w:t>238. В течение 3 рабочих дн</w:t>
      </w:r>
      <w:r>
        <w:t xml:space="preserve">ей со дня заключения договора об оказании услуг заказчик направляет информацию, предусмотренную </w:t>
      </w:r>
      <w:hyperlink w:anchor="Par531" w:tooltip="а) наименование заказчика;" w:history="1">
        <w:r>
          <w:rPr>
            <w:color w:val="0000FF"/>
          </w:rPr>
          <w:t>подпунктами "а"</w:t>
        </w:r>
      </w:hyperlink>
      <w:r>
        <w:t xml:space="preserve"> - </w:t>
      </w:r>
      <w:hyperlink w:anchor="Par537" w:tooltip="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 w:history="1">
        <w:r>
          <w:rPr>
            <w:color w:val="0000FF"/>
          </w:rPr>
          <w:t>"ж"</w:t>
        </w:r>
      </w:hyperlink>
      <w:r>
        <w:t xml:space="preserve"> и </w:t>
      </w:r>
      <w:hyperlink w:anchor="Par539" w:tooltip="и) копия заключенного договора об оказании услуг, подписанная усиленной неквалифицированной электронной подписью заказчика;"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w:t>
      </w:r>
      <w:r>
        <w:t xml:space="preserve">ик направляет в уполномоченный финансовый орган информацию, которая предусмотрена </w:t>
      </w:r>
      <w:hyperlink w:anchor="Par551" w:tooltip="246. Документы и информация, предусмотренные пунктом 237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 w:history="1">
        <w:r>
          <w:rPr>
            <w:color w:val="0000FF"/>
          </w:rPr>
          <w:t>пунктом 246</w:t>
        </w:r>
      </w:hyperlink>
      <w:r>
        <w:t xml:space="preserve"> настоящего Положения и в отношении которой были внесены изменения в условия договора об </w:t>
      </w:r>
      <w:r>
        <w:t xml:space="preserve">оказании услуг, в течение 3 рабочих дней со дня внесения таких изменений. Информация, предусмотренная </w:t>
      </w:r>
      <w:hyperlink w:anchor="Par538" w:tooltip="з) информация об изменении договора об оказании услуг с указанием условий договора об оказании услуг, которые были изменены;" w:history="1">
        <w:r>
          <w:rPr>
            <w:color w:val="0000FF"/>
          </w:rPr>
          <w:t>подп</w:t>
        </w:r>
        <w:r>
          <w:rPr>
            <w:color w:val="0000FF"/>
          </w:rPr>
          <w:t>унктами "з"</w:t>
        </w:r>
      </w:hyperlink>
      <w:r>
        <w:t xml:space="preserve">, </w:t>
      </w:r>
      <w:hyperlink w:anchor="Par540" w:tooltip="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 w:history="1">
        <w:r>
          <w:rPr>
            <w:color w:val="0000FF"/>
          </w:rPr>
          <w:t>"к"</w:t>
        </w:r>
      </w:hyperlink>
      <w:r>
        <w:t xml:space="preserve"> - </w:t>
      </w:r>
      <w:hyperlink w:anchor="Par542" w:tooltip="м) документ о приемке в случае принятия решения о приемке выполненной работы, оказанной услуги." w:history="1">
        <w:r>
          <w:rPr>
            <w:color w:val="0000FF"/>
          </w:rPr>
          <w:t>"м" пункта 237</w:t>
        </w:r>
      </w:hyperlink>
      <w:r>
        <w:t xml:space="preserve"> настоящего Положения, направляется заказчиком в</w:t>
      </w:r>
      <w:r>
        <w:t xml:space="preserve">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000000" w:rsidRDefault="00D05D02">
      <w:pPr>
        <w:pStyle w:val="ConsPlusNormal"/>
        <w:ind w:firstLine="540"/>
        <w:jc w:val="both"/>
      </w:pPr>
      <w:r>
        <w:t>239. Уполномоченный финансовый орган проверяет наличие до</w:t>
      </w:r>
      <w:r>
        <w:t xml:space="preserve">кументов и информации, предусмотренных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и их соответствие требованиям, установленным настоящим разделом, в т</w:t>
      </w:r>
      <w:r>
        <w:t xml:space="preserve">ом числе соответствие информации, предусмотренной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в части наименования объекта закупки, срока исполнения до</w:t>
      </w:r>
      <w:r>
        <w:t>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w:t>
      </w:r>
      <w:r>
        <w:t>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w:t>
      </w:r>
      <w:r>
        <w:t>окументы и информацию в течение 3 рабочих дней со дня их получения.</w:t>
      </w:r>
    </w:p>
    <w:p w:rsidR="00000000" w:rsidRDefault="00D05D02">
      <w:pPr>
        <w:pStyle w:val="ConsPlusNormal"/>
        <w:ind w:firstLine="540"/>
        <w:jc w:val="both"/>
      </w:pPr>
      <w:r>
        <w:t xml:space="preserve">240. В случае несоответствия документов и информации, предусмотренных </w:t>
      </w:r>
      <w:hyperlink w:anchor="Par530" w:tooltip="237. В реестр договоров об оказании услуг включаются следующие документы и информация:" w:history="1">
        <w:r>
          <w:rPr>
            <w:color w:val="0000FF"/>
          </w:rPr>
          <w:t>пункто</w:t>
        </w:r>
        <w:r>
          <w:rPr>
            <w:color w:val="0000FF"/>
          </w:rPr>
          <w:t>м 237</w:t>
        </w:r>
      </w:hyperlink>
      <w:r>
        <w:t xml:space="preserve"> настоящего Положения, подлежащих включению в реестр договоров об оказании услуг, требованиям, установленным </w:t>
      </w:r>
      <w:r>
        <w:lastRenderedPageBreak/>
        <w:t>настоящим разделом, такие документы и информация не подлежат размещению в реестре договоров об оказании услуг. При этом уполномоченный фина</w:t>
      </w:r>
      <w:r>
        <w:t xml:space="preserve">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w:t>
      </w:r>
      <w:r>
        <w:t>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w:t>
      </w:r>
      <w:r>
        <w:t>зании услуг, и направляет доработанные документы и информацию в уполномоченный финансовый орган.</w:t>
      </w:r>
    </w:p>
    <w:p w:rsidR="00000000" w:rsidRDefault="00D05D02">
      <w:pPr>
        <w:pStyle w:val="ConsPlusNormal"/>
        <w:ind w:firstLine="540"/>
        <w:jc w:val="both"/>
      </w:pPr>
      <w:r>
        <w:t xml:space="preserve">241. Документы и информация, предусмотренные </w:t>
      </w:r>
      <w:hyperlink w:anchor="Par530" w:tooltip="237. В реестр договоров об оказании услуг включаются следующие документы и информация:" w:history="1">
        <w:r>
          <w:rPr>
            <w:color w:val="0000FF"/>
          </w:rPr>
          <w:t>пу</w:t>
        </w:r>
        <w:r>
          <w:rPr>
            <w:color w:val="0000FF"/>
          </w:rPr>
          <w:t>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000000" w:rsidRDefault="00D05D02">
      <w:pPr>
        <w:pStyle w:val="ConsPlusNormal"/>
        <w:ind w:firstLine="540"/>
        <w:jc w:val="both"/>
      </w:pPr>
      <w:r>
        <w:t>242. Ведение реестра договоров об оказании услуг осуществляется уполномоченным финансовым органом путем формиро</w:t>
      </w:r>
      <w:r>
        <w:t xml:space="preserve">вания или изменения реестровых записей, в которые включаются документы и информация, представляемые заказчиками в соответствии с </w:t>
      </w:r>
      <w:hyperlink w:anchor="Par543" w:tooltip="238. В течение 3 рабочих дней со дня заключения договора об оказании услуг заказчик направляет информацию, предусмотренную подпунктами &quot;а&quot; - &quot;ж&quot; и &quot;и&quot; пункта 237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пунктом 246 настоящего Положения и в отношении которой были внесены изменения в условия д..." w:history="1">
        <w:r>
          <w:rPr>
            <w:color w:val="0000FF"/>
          </w:rPr>
          <w:t>пунктом 238</w:t>
        </w:r>
      </w:hyperlink>
      <w:r>
        <w:t xml:space="preserve"> настоящего Положения. Документы и информация, включенные в реестр договоров об о</w:t>
      </w:r>
      <w:r>
        <w:t>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w:t>
      </w:r>
      <w:r>
        <w:t>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w:t>
      </w:r>
      <w:r>
        <w:t>лнения работ по капитальному ремонту общего имущества в многоквартирном доме.</w:t>
      </w:r>
    </w:p>
    <w:p w:rsidR="00000000" w:rsidRDefault="00D05D02">
      <w:pPr>
        <w:pStyle w:val="ConsPlusNormal"/>
        <w:ind w:firstLine="540"/>
        <w:jc w:val="both"/>
      </w:pPr>
      <w:r>
        <w:t>243. Ведение реестра договоров об оказании услуг осуществляется в электронной форме.</w:t>
      </w:r>
    </w:p>
    <w:p w:rsidR="00000000" w:rsidRDefault="00D05D02">
      <w:pPr>
        <w:pStyle w:val="ConsPlusNormal"/>
        <w:ind w:firstLine="540"/>
        <w:jc w:val="both"/>
      </w:pPr>
      <w:r>
        <w:t>244. Реестр договоров об оказании услуг ведется на государственном языке Российской Федерации</w:t>
      </w:r>
      <w:r>
        <w:t>.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000000" w:rsidRDefault="00D05D02">
      <w:pPr>
        <w:pStyle w:val="ConsPlusNormal"/>
        <w:ind w:firstLine="540"/>
        <w:jc w:val="both"/>
      </w:pPr>
      <w:r>
        <w:t>245. Предусмотренное настоящим разделом формирование реестровых записе</w:t>
      </w:r>
      <w:r>
        <w:t xml:space="preserve">й, а также обмен документами и информацией, предусмотренными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между заказчиком и уполномоченным финансовым о</w:t>
      </w:r>
      <w:r>
        <w:t>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w:t>
      </w:r>
      <w:r>
        <w:t>едении реестра договоров в соответствии с законодательством Российской Федерации о контрактной системе в сфере закупок.</w:t>
      </w:r>
    </w:p>
    <w:p w:rsidR="00000000" w:rsidRDefault="00D05D02">
      <w:pPr>
        <w:pStyle w:val="ConsPlusNormal"/>
        <w:ind w:firstLine="540"/>
        <w:jc w:val="both"/>
      </w:pPr>
      <w:bookmarkStart w:id="83" w:name="Par551"/>
      <w:bookmarkEnd w:id="83"/>
      <w:r>
        <w:t xml:space="preserve">246. Документы и информация, предусмотренные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w:t>
      </w:r>
      <w:r>
        <w:t>раво действовать от имени заказчика.</w:t>
      </w:r>
    </w:p>
    <w:p w:rsidR="00000000" w:rsidRDefault="00D05D02">
      <w:pPr>
        <w:pStyle w:val="ConsPlusNormal"/>
        <w:ind w:firstLine="540"/>
        <w:jc w:val="both"/>
      </w:pPr>
      <w:bookmarkStart w:id="84" w:name="Par552"/>
      <w:bookmarkEnd w:id="84"/>
      <w:r>
        <w:t>247. Реестровой записи присваивается уникальный номер, который содержит в том числе:</w:t>
      </w:r>
    </w:p>
    <w:p w:rsidR="00000000" w:rsidRDefault="00D05D02">
      <w:pPr>
        <w:pStyle w:val="ConsPlusNormal"/>
        <w:ind w:firstLine="540"/>
        <w:jc w:val="both"/>
      </w:pPr>
      <w:r>
        <w:t>а) год формирования реестровой записи;</w:t>
      </w:r>
    </w:p>
    <w:p w:rsidR="00000000" w:rsidRDefault="00D05D02">
      <w:pPr>
        <w:pStyle w:val="ConsPlusNormal"/>
        <w:ind w:firstLine="540"/>
        <w:jc w:val="both"/>
      </w:pPr>
      <w:r>
        <w:t>б) идентификационный код заказчика;</w:t>
      </w:r>
    </w:p>
    <w:p w:rsidR="00000000" w:rsidRDefault="00D05D02">
      <w:pPr>
        <w:pStyle w:val="ConsPlusNormal"/>
        <w:ind w:firstLine="540"/>
        <w:jc w:val="both"/>
      </w:pPr>
      <w:r>
        <w:t>в) порядковый номер реестровой записи, присваив</w:t>
      </w:r>
      <w:r>
        <w:t>аемый последовательно в соответствии со сквозной нумерацией в пределах календарного года по каждому заказчику;</w:t>
      </w:r>
    </w:p>
    <w:p w:rsidR="00000000" w:rsidRDefault="00D05D02">
      <w:pPr>
        <w:pStyle w:val="ConsPlusNormal"/>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w:t>
      </w:r>
      <w:r>
        <w:t>й в пределах реестровой записи.</w:t>
      </w:r>
    </w:p>
    <w:p w:rsidR="00000000" w:rsidRDefault="00D05D02">
      <w:pPr>
        <w:pStyle w:val="ConsPlusNormal"/>
        <w:ind w:firstLine="540"/>
        <w:jc w:val="both"/>
      </w:pPr>
      <w:bookmarkStart w:id="85" w:name="Par557"/>
      <w:bookmarkEnd w:id="85"/>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000000" w:rsidRDefault="00D05D02">
      <w:pPr>
        <w:pStyle w:val="ConsPlusNormal"/>
        <w:ind w:firstLine="540"/>
        <w:jc w:val="both"/>
      </w:pPr>
      <w:r>
        <w:t>249. В случае представления зак</w:t>
      </w:r>
      <w:r>
        <w:t>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w:t>
      </w:r>
      <w:r>
        <w:t xml:space="preserve">тановленном </w:t>
      </w:r>
      <w:hyperlink w:anchor="Par557" w:tooltip="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 w:history="1">
        <w:r>
          <w:rPr>
            <w:color w:val="0000FF"/>
          </w:rPr>
          <w:t>пунктом 248</w:t>
        </w:r>
      </w:hyperlink>
      <w:r>
        <w:t xml:space="preserve"> настоящего Положения.</w:t>
      </w:r>
    </w:p>
    <w:p w:rsidR="00000000" w:rsidRDefault="00D05D02">
      <w:pPr>
        <w:pStyle w:val="ConsPlusNormal"/>
        <w:ind w:firstLine="540"/>
        <w:jc w:val="both"/>
      </w:pPr>
      <w:r>
        <w:t>2</w:t>
      </w:r>
      <w:r>
        <w:t>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000000" w:rsidRDefault="00D05D02">
      <w:pPr>
        <w:pStyle w:val="ConsPlusNormal"/>
        <w:ind w:firstLine="540"/>
        <w:jc w:val="both"/>
      </w:pPr>
      <w:r>
        <w:t>251. Уполномоченный финансовый орган незамедлительно после присвоения уникальн</w:t>
      </w:r>
      <w:r>
        <w:t>ого номера или обновления реестровой записи обеспечивает ее включение в реестр договоров об оказании услуг.</w:t>
      </w:r>
    </w:p>
    <w:p w:rsidR="00000000" w:rsidRDefault="00D05D02">
      <w:pPr>
        <w:pStyle w:val="ConsPlusNormal"/>
        <w:ind w:firstLine="540"/>
        <w:jc w:val="both"/>
      </w:pPr>
      <w:r>
        <w:t>252. Уполномоченный финансовый орган в течение одного рабочего дня, следующего за днем включения (обновления) реестровой записи в реестр договоров о</w:t>
      </w:r>
      <w:r>
        <w:t xml:space="preserve">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ar552" w:tooltip="247. Реестровой записи присваивается уникальный номер, который содержит в том числе:" w:history="1">
        <w:r>
          <w:rPr>
            <w:color w:val="0000FF"/>
          </w:rPr>
          <w:t>пунктом 247</w:t>
        </w:r>
      </w:hyperlink>
      <w:r>
        <w:t xml:space="preserve"> настоящего Положения.</w:t>
      </w:r>
    </w:p>
    <w:p w:rsidR="00000000" w:rsidRDefault="00D05D02">
      <w:pPr>
        <w:pStyle w:val="ConsPlusNormal"/>
        <w:ind w:firstLine="540"/>
        <w:jc w:val="both"/>
      </w:pPr>
      <w:r>
        <w:lastRenderedPageBreak/>
        <w:t>253. Реестровые записи, размещаемые в реестре договоров об оказании услуг, подписываются усиленной неквалифицированной электронной подписью уполномо</w:t>
      </w:r>
      <w:r>
        <w:t>ченного финансового органа.</w:t>
      </w:r>
    </w:p>
    <w:p w:rsidR="00000000" w:rsidRDefault="00D05D02">
      <w:pPr>
        <w:pStyle w:val="ConsPlusNormal"/>
        <w:ind w:firstLine="540"/>
        <w:jc w:val="both"/>
      </w:pPr>
    </w:p>
    <w:p w:rsidR="00000000" w:rsidRDefault="00D05D02">
      <w:pPr>
        <w:pStyle w:val="ConsPlusNormal"/>
        <w:jc w:val="center"/>
        <w:outlineLvl w:val="1"/>
      </w:pPr>
      <w:bookmarkStart w:id="86" w:name="Par564"/>
      <w:bookmarkEnd w:id="86"/>
      <w:r>
        <w:t>VII. Реестр недобросовестных подрядных организаций</w:t>
      </w:r>
    </w:p>
    <w:p w:rsidR="00000000" w:rsidRDefault="00D05D02">
      <w:pPr>
        <w:pStyle w:val="ConsPlusNormal"/>
        <w:ind w:firstLine="540"/>
        <w:jc w:val="both"/>
      </w:pPr>
    </w:p>
    <w:p w:rsidR="00000000" w:rsidRDefault="00D05D02">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000000" w:rsidRDefault="00D05D02">
      <w:pPr>
        <w:pStyle w:val="ConsPlusNormal"/>
        <w:ind w:firstLine="540"/>
        <w:jc w:val="both"/>
      </w:pPr>
      <w:bookmarkStart w:id="87" w:name="Par567"/>
      <w:bookmarkEnd w:id="87"/>
      <w:r>
        <w:t>255. В реестр недобросовестных подрядных о</w:t>
      </w:r>
      <w:r>
        <w:t>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w:t>
      </w:r>
      <w:r>
        <w:t>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000000" w:rsidRDefault="00D05D02">
      <w:pPr>
        <w:pStyle w:val="ConsPlusNormal"/>
        <w:ind w:firstLine="540"/>
        <w:jc w:val="both"/>
      </w:pPr>
      <w:bookmarkStart w:id="88" w:name="Par568"/>
      <w:bookmarkEnd w:id="88"/>
      <w:r>
        <w:t>256. В реестр недобросовестных подрядных организаций включается следующая информация:</w:t>
      </w:r>
    </w:p>
    <w:p w:rsidR="00000000" w:rsidRDefault="00D05D02">
      <w:pPr>
        <w:pStyle w:val="ConsPlusNormal"/>
        <w:ind w:firstLine="540"/>
        <w:jc w:val="both"/>
      </w:pPr>
      <w:bookmarkStart w:id="89" w:name="Par569"/>
      <w:bookmarkEnd w:id="89"/>
      <w:r>
        <w:t>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w:t>
      </w:r>
      <w:r>
        <w:t xml:space="preserve">ого государства аналог идентификационного номера налогоплательщика лиц, указанных в </w:t>
      </w:r>
      <w:hyperlink w:anchor="Par567" w:tooltip="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 w:history="1">
        <w:r>
          <w:rPr>
            <w:color w:val="0000FF"/>
          </w:rPr>
          <w:t>пункте 255</w:t>
        </w:r>
      </w:hyperlink>
      <w:r>
        <w:t xml:space="preserve"> настоящего Положения;</w:t>
      </w:r>
    </w:p>
    <w:p w:rsidR="00000000" w:rsidRDefault="00D05D02">
      <w:pPr>
        <w:pStyle w:val="ConsPlusNormal"/>
        <w:ind w:firstLine="540"/>
        <w:jc w:val="both"/>
      </w:pPr>
      <w:r>
        <w:t>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w:t>
      </w:r>
      <w:r>
        <w:t xml:space="preserve">тва аналог идентификационного номера налогоплательщика, являющегося учредителем юридического лица, указанного в </w:t>
      </w:r>
      <w:hyperlink w:anchor="Par567" w:tooltip="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w:t>
      </w:r>
      <w:r>
        <w:t xml:space="preserve">го органа юридических лиц, указанных в </w:t>
      </w:r>
      <w:hyperlink w:anchor="Par567" w:tooltip="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 w:history="1">
        <w:r>
          <w:rPr>
            <w:color w:val="0000FF"/>
          </w:rPr>
          <w:t>п</w:t>
        </w:r>
        <w:r>
          <w:rPr>
            <w:color w:val="0000FF"/>
          </w:rPr>
          <w:t>ункте 255</w:t>
        </w:r>
      </w:hyperlink>
      <w:r>
        <w:t xml:space="preserve"> настоящего Положения;</w:t>
      </w:r>
    </w:p>
    <w:p w:rsidR="00000000" w:rsidRDefault="00D05D02">
      <w:pPr>
        <w:pStyle w:val="ConsPlusNormal"/>
        <w:ind w:firstLine="540"/>
        <w:jc w:val="both"/>
      </w:pPr>
      <w:bookmarkStart w:id="90" w:name="Par571"/>
      <w:bookmarkEnd w:id="90"/>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w:t>
      </w:r>
      <w:r>
        <w:t>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w:t>
      </w:r>
      <w:r>
        <w:t>нии услуг;</w:t>
      </w:r>
    </w:p>
    <w:p w:rsidR="00000000" w:rsidRDefault="00D05D02">
      <w:pPr>
        <w:pStyle w:val="ConsPlusNormal"/>
        <w:ind w:firstLine="540"/>
        <w:jc w:val="both"/>
      </w:pPr>
      <w:r>
        <w:t>г) предмет электронного аукциона, цена договора об оказании услуг и срок его исполнения;</w:t>
      </w:r>
    </w:p>
    <w:p w:rsidR="00000000" w:rsidRDefault="00D05D02">
      <w:pPr>
        <w:pStyle w:val="ConsPlusNormal"/>
        <w:ind w:firstLine="540"/>
        <w:jc w:val="both"/>
      </w:pPr>
      <w:r>
        <w:t>д) идентификационный номер электронного аукциона;</w:t>
      </w:r>
    </w:p>
    <w:p w:rsidR="00000000" w:rsidRDefault="00D05D02">
      <w:pPr>
        <w:pStyle w:val="ConsPlusNormal"/>
        <w:ind w:firstLine="540"/>
        <w:jc w:val="both"/>
      </w:pPr>
      <w:r>
        <w:t xml:space="preserve">е) основания и дата расторжения договора об оказании услуг в случае его расторжения по решению суда или в </w:t>
      </w:r>
      <w:r>
        <w:t>случае одностороннего отказа заказчика от исполнения договора об оказании услуг;</w:t>
      </w:r>
    </w:p>
    <w:p w:rsidR="00000000" w:rsidRDefault="00D05D02">
      <w:pPr>
        <w:pStyle w:val="ConsPlusNormal"/>
        <w:ind w:firstLine="540"/>
        <w:jc w:val="both"/>
      </w:pPr>
      <w:r>
        <w:t>ж) дата внесения указанной информации в реестр недобросовестных подрядных организаций.</w:t>
      </w:r>
    </w:p>
    <w:p w:rsidR="00000000" w:rsidRDefault="00D05D02">
      <w:pPr>
        <w:pStyle w:val="ConsPlusNormal"/>
        <w:ind w:firstLine="540"/>
        <w:jc w:val="both"/>
      </w:pPr>
      <w:bookmarkStart w:id="91" w:name="Par576"/>
      <w:bookmarkEnd w:id="91"/>
      <w:r>
        <w:t>257. Заказчик в течение 3 рабочих дней со дня подписания протокола об уклоне</w:t>
      </w:r>
      <w:r>
        <w:t>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w:t>
      </w:r>
      <w:r>
        <w:t xml:space="preserve">аций, информацию, предусмотренную </w:t>
      </w:r>
      <w:hyperlink w:anchor="Par569" w:tooltip="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пункте 255 настоящего Положения;" w:history="1">
        <w:r>
          <w:rPr>
            <w:color w:val="0000FF"/>
          </w:rPr>
          <w:t>подпунктами "а"</w:t>
        </w:r>
      </w:hyperlink>
      <w:r>
        <w:t xml:space="preserve"> - </w:t>
      </w:r>
      <w:hyperlink w:anchor="Par571" w:tooltip="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 w:history="1">
        <w:r>
          <w:rPr>
            <w:color w:val="0000FF"/>
          </w:rPr>
          <w:t>"в" пункта 256</w:t>
        </w:r>
      </w:hyperlink>
      <w:r>
        <w:t xml:space="preserve"> настоящего Положения, а также протокол проведения аукци</w:t>
      </w:r>
      <w:r>
        <w:t>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w:t>
      </w:r>
      <w:r>
        <w:t>ора об оказании услуг.</w:t>
      </w:r>
    </w:p>
    <w:p w:rsidR="00000000" w:rsidRDefault="00D05D02">
      <w:pPr>
        <w:pStyle w:val="ConsPlusNormal"/>
        <w:ind w:firstLine="540"/>
        <w:jc w:val="both"/>
      </w:pPr>
      <w:bookmarkStart w:id="92" w:name="Par577"/>
      <w:bookmarkEnd w:id="92"/>
      <w:r>
        <w:t>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w:t>
      </w:r>
      <w:r>
        <w:t xml:space="preserve">казании услуг направляет в орган, уполномоченный на ведение реестра недобросовестных подрядных организаций, информацию, предусмотренную </w:t>
      </w:r>
      <w:hyperlink w:anchor="Par568" w:tooltip="256. В реестр недобросовестных подрядных организаций включается следующая информация:" w:history="1">
        <w:r>
          <w:rPr>
            <w:color w:val="0000FF"/>
          </w:rPr>
          <w:t>пунктом 2</w:t>
        </w:r>
        <w:r>
          <w:rPr>
            <w:color w:val="0000FF"/>
          </w:rPr>
          <w:t>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000000" w:rsidRDefault="00D05D02">
      <w:pPr>
        <w:pStyle w:val="ConsPlusNormal"/>
        <w:ind w:firstLine="540"/>
        <w:jc w:val="both"/>
      </w:pPr>
      <w:r>
        <w:t>259. В течение 10 рабочих дней со дня поступ</w:t>
      </w:r>
      <w:r>
        <w:t xml:space="preserve">ления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w:t>
      </w:r>
      <w:r>
        <w:t xml:space="preserve">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000000" w:rsidRDefault="00D05D02">
      <w:pPr>
        <w:pStyle w:val="ConsPlusNormal"/>
        <w:ind w:firstLine="540"/>
        <w:jc w:val="both"/>
      </w:pPr>
      <w:r>
        <w:t xml:space="preserve">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w:t>
      </w:r>
      <w:r>
        <w:lastRenderedPageBreak/>
        <w:t>недобросовестных подрядных организаций, на официальном сайте и должна быть дост</w:t>
      </w:r>
      <w:r>
        <w:t>упна для ознакомления без взимания платы.</w:t>
      </w:r>
    </w:p>
    <w:p w:rsidR="00000000" w:rsidRDefault="00D05D02">
      <w:pPr>
        <w:pStyle w:val="ConsPlusNormal"/>
        <w:ind w:firstLine="540"/>
        <w:jc w:val="both"/>
      </w:pPr>
      <w:bookmarkStart w:id="93" w:name="Par580"/>
      <w:bookmarkEnd w:id="93"/>
      <w:r>
        <w:t xml:space="preserve">261. Информация, предусмотренная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исключается из реестр</w:t>
      </w:r>
      <w:r>
        <w:t>а недобросовестных подрядных организаций по истечении 3 лет со дня ее включения в реестр недобросовестных подрядных организаций.</w:t>
      </w:r>
    </w:p>
    <w:p w:rsidR="00000000" w:rsidRDefault="00D05D02">
      <w:pPr>
        <w:pStyle w:val="ConsPlusNormal"/>
        <w:ind w:firstLine="540"/>
        <w:jc w:val="both"/>
      </w:pPr>
      <w:r>
        <w:t>262. Включение в реестр недобросовестных подрядных организаций информации об участнике электронного аукциона, уклонившемся от з</w:t>
      </w:r>
      <w:r>
        <w:t>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w:t>
      </w:r>
      <w:r>
        <w:t xml:space="preserve">овестных подрядных организаций, неисполнение действий, предусмотренных </w:t>
      </w:r>
      <w:hyperlink w:anchor="Par580" w:tooltip="261.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history="1">
        <w:r>
          <w:rPr>
            <w:color w:val="0000FF"/>
          </w:rPr>
          <w:t>пунктом 261</w:t>
        </w:r>
      </w:hyperlink>
      <w:r>
        <w:t xml:space="preserve"> настоящего Положения, могут быть обжалованы заинтересованным лицом в судебном порядке.</w:t>
      </w:r>
    </w:p>
    <w:p w:rsidR="00000000" w:rsidRDefault="00D05D02">
      <w:pPr>
        <w:pStyle w:val="ConsPlusNormal"/>
        <w:ind w:firstLine="540"/>
        <w:jc w:val="both"/>
      </w:pPr>
      <w:r>
        <w:t>263. Реестр недобросовестных подрядных организаций ведется в электронной форме. Документы и инфор</w:t>
      </w:r>
      <w:r>
        <w:t>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w:t>
      </w:r>
      <w:r>
        <w:t>кой Федерации об архивном деле.</w:t>
      </w:r>
    </w:p>
    <w:p w:rsidR="00000000" w:rsidRDefault="00D05D02">
      <w:pPr>
        <w:pStyle w:val="ConsPlusNormal"/>
        <w:ind w:firstLine="540"/>
        <w:jc w:val="both"/>
      </w:pPr>
      <w:bookmarkStart w:id="94" w:name="Par583"/>
      <w:bookmarkEnd w:id="94"/>
      <w:r>
        <w:t xml:space="preserve">264. Документы и информация, предусмотренные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 направляются заказчиком в орган, уполномоченный на ведение реест</w:t>
      </w:r>
      <w:r>
        <w:t xml:space="preserve">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w:t>
      </w:r>
    </w:p>
    <w:p w:rsidR="00000000" w:rsidRDefault="00D05D02">
      <w:pPr>
        <w:pStyle w:val="ConsPlusNormal"/>
        <w:ind w:firstLine="540"/>
        <w:jc w:val="both"/>
      </w:pPr>
      <w:r>
        <w:t>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w:t>
      </w:r>
      <w:r>
        <w:t xml:space="preserve">ответствии с </w:t>
      </w:r>
      <w:hyperlink w:anchor="Par583" w:tooltip="264. Документы и информация, предусмотренные пунктами 257 и 258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пунктами 257 и 258 настоящего Положения." w:history="1">
        <w:r>
          <w:rPr>
            <w:color w:val="0000FF"/>
          </w:rPr>
          <w:t>пунктом 264</w:t>
        </w:r>
      </w:hyperlink>
      <w:r>
        <w:t xml:space="preserve"> настоящего Положен</w:t>
      </w:r>
      <w:r>
        <w:t>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w:t>
      </w:r>
      <w:r>
        <w:t xml:space="preserve">одимости направления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 при этом информация о недобросовестной подрядной организации в реестр не включается.</w:t>
      </w:r>
    </w:p>
    <w:p w:rsidR="00000000" w:rsidRDefault="00D05D02">
      <w:pPr>
        <w:pStyle w:val="ConsPlusNormal"/>
        <w:ind w:firstLine="540"/>
        <w:jc w:val="both"/>
      </w:pPr>
      <w:r>
        <w:t>266. Р</w:t>
      </w:r>
      <w:r>
        <w:t>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w:t>
      </w:r>
      <w:r>
        <w:t>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w:t>
      </w:r>
      <w:r>
        <w:t>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w:t>
      </w:r>
      <w:r>
        <w:t>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w:t>
      </w:r>
      <w:r>
        <w:t xml:space="preserve">ля включения в реестр недобросовестных подрядных организаций, осуществляется в их отсутствие в пределах срока, предусмотренного </w:t>
      </w:r>
      <w:hyperlink w:anchor="Par580" w:tooltip="261.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history="1">
        <w:r>
          <w:rPr>
            <w:color w:val="0000FF"/>
          </w:rPr>
          <w:t>пунктом 261</w:t>
        </w:r>
      </w:hyperlink>
      <w:r>
        <w:t xml:space="preserve"> настоящего Положения.</w:t>
      </w:r>
    </w:p>
    <w:p w:rsidR="00000000" w:rsidRDefault="00D05D02">
      <w:pPr>
        <w:pStyle w:val="ConsPlusNormal"/>
        <w:ind w:firstLine="540"/>
        <w:jc w:val="both"/>
      </w:pPr>
      <w:r>
        <w:t>267. В рассмотрении вопроса о включении в реестр недобросовестных подрядных организаций информации о лице</w:t>
      </w:r>
      <w:r>
        <w:t xml:space="preserve">,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w:t>
      </w:r>
      <w:r>
        <w:t xml:space="preserve"> информации о недобросовестной подрядной организации, предусмотренной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в реестр недобросовестных подрядных ор</w:t>
      </w:r>
      <w:r>
        <w:t xml:space="preserve">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w:t>
      </w:r>
      <w:r>
        <w:t>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000000" w:rsidRDefault="00D05D02">
      <w:pPr>
        <w:pStyle w:val="ConsPlusNormal"/>
        <w:ind w:firstLine="540"/>
        <w:jc w:val="both"/>
      </w:pPr>
      <w:r>
        <w:t>268. О</w:t>
      </w:r>
      <w:r>
        <w:t xml:space="preserve">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w:t>
      </w:r>
      <w:r>
        <w:lastRenderedPageBreak/>
        <w:t xml:space="preserve">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w:t>
      </w:r>
      <w:r>
        <w:t>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000000" w:rsidRDefault="00D05D02">
      <w:pPr>
        <w:pStyle w:val="ConsPlusNormal"/>
        <w:ind w:firstLine="540"/>
        <w:jc w:val="both"/>
      </w:pPr>
      <w:r>
        <w:t>269. При внес</w:t>
      </w:r>
      <w:r>
        <w:t xml:space="preserve">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w:t>
      </w:r>
      <w:r>
        <w:t xml:space="preserve">о недобросовестной подрядной организации, предусмотренная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w:t>
      </w:r>
    </w:p>
    <w:p w:rsidR="00000000" w:rsidRDefault="00D05D02">
      <w:pPr>
        <w:pStyle w:val="ConsPlusNormal"/>
        <w:ind w:firstLine="540"/>
        <w:jc w:val="both"/>
      </w:pPr>
      <w:r>
        <w:t>270. К средствам обеспечения ведения реестра недоб</w:t>
      </w:r>
      <w:r>
        <w:t>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w:t>
      </w:r>
      <w:r>
        <w:t>ктной системе в сфере закупок товаров, работ, услуг для обеспечения государственных и муниципальных нужд.</w:t>
      </w:r>
    </w:p>
    <w:p w:rsidR="00000000" w:rsidRDefault="00D05D02">
      <w:pPr>
        <w:pStyle w:val="ConsPlusNormal"/>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w:t>
      </w:r>
      <w:r>
        <w:t>ут быть указаны с использованием букв латинского алфавита.</w:t>
      </w:r>
    </w:p>
    <w:p w:rsidR="00000000" w:rsidRDefault="00D05D02">
      <w:pPr>
        <w:pStyle w:val="ConsPlusNormal"/>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000000" w:rsidRDefault="00D05D02">
      <w:pPr>
        <w:pStyle w:val="ConsPlusNormal"/>
        <w:ind w:firstLine="540"/>
        <w:jc w:val="both"/>
      </w:pPr>
      <w:r>
        <w:t>а) применение средств электронной подписи;</w:t>
      </w:r>
    </w:p>
    <w:p w:rsidR="00000000" w:rsidRDefault="00D05D02">
      <w:pPr>
        <w:pStyle w:val="ConsPlusNormal"/>
        <w:ind w:firstLine="540"/>
        <w:jc w:val="both"/>
      </w:pPr>
      <w:r>
        <w:t>б) применение средств антивирусной защиты;</w:t>
      </w:r>
    </w:p>
    <w:p w:rsidR="00000000" w:rsidRDefault="00D05D02">
      <w:pPr>
        <w:pStyle w:val="ConsPlusNormal"/>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w:t>
      </w:r>
      <w:r>
        <w:t>уг для обеспечения государственных и муниципальных нужд;</w:t>
      </w:r>
    </w:p>
    <w:p w:rsidR="00000000" w:rsidRDefault="00D05D02">
      <w:pPr>
        <w:pStyle w:val="ConsPlusNormal"/>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000000" w:rsidRDefault="00D05D02">
      <w:pPr>
        <w:pStyle w:val="ConsPlusNormal"/>
        <w:ind w:firstLine="540"/>
        <w:jc w:val="both"/>
      </w:pPr>
      <w:r>
        <w:t>д) ежедневное обеспечивающее возможность восстановления ин</w:t>
      </w:r>
      <w:r>
        <w:t>формации копирование на резервный носитель информации, содержащейся в реестре недобросовестных подрядных организаций;</w:t>
      </w:r>
    </w:p>
    <w:p w:rsidR="00000000" w:rsidRDefault="00D05D02">
      <w:pPr>
        <w:pStyle w:val="ConsPlusNormal"/>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000000" w:rsidRDefault="00D05D02">
      <w:pPr>
        <w:pStyle w:val="ConsPlusNormal"/>
        <w:ind w:firstLine="540"/>
        <w:jc w:val="both"/>
      </w:pPr>
      <w:r>
        <w:t>ж) автом</w:t>
      </w:r>
      <w:r>
        <w:t>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w:t>
      </w:r>
      <w:r>
        <w:t>й информации в архиве.</w:t>
      </w:r>
    </w:p>
    <w:p w:rsidR="00000000" w:rsidRDefault="00D05D02">
      <w:pPr>
        <w:pStyle w:val="ConsPlusNormal"/>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000000" w:rsidRDefault="00D05D02">
      <w:pPr>
        <w:pStyle w:val="ConsPlusNormal"/>
        <w:ind w:firstLine="540"/>
        <w:jc w:val="both"/>
      </w:pPr>
      <w:r>
        <w:t>а) бесперебойную работу по ведению реестра недобросовестных подрядных организаций, за</w:t>
      </w:r>
      <w:r>
        <w:t>щиту информационных ресурсов от взлома и несанкционированного доступа;</w:t>
      </w:r>
    </w:p>
    <w:p w:rsidR="00000000" w:rsidRDefault="00D05D02">
      <w:pPr>
        <w:pStyle w:val="ConsPlusNormal"/>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w:t>
      </w:r>
      <w:r>
        <w:t>ной в реестр недобросовестных подрядных организаций;</w:t>
      </w:r>
    </w:p>
    <w:p w:rsidR="00000000" w:rsidRDefault="00D05D02">
      <w:pPr>
        <w:pStyle w:val="ConsPlusNormal"/>
        <w:ind w:firstLine="540"/>
        <w:jc w:val="both"/>
      </w:pPr>
      <w:r>
        <w:t>в) поиск информации о недобросовестной подрядной организации;</w:t>
      </w:r>
    </w:p>
    <w:p w:rsidR="00000000" w:rsidRDefault="00D05D02">
      <w:pPr>
        <w:pStyle w:val="ConsPlusNormal"/>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000000" w:rsidRDefault="00D05D02">
      <w:pPr>
        <w:pStyle w:val="ConsPlusNormal"/>
        <w:ind w:firstLine="540"/>
        <w:jc w:val="both"/>
      </w:pPr>
    </w:p>
    <w:p w:rsidR="00000000" w:rsidRDefault="00D05D02">
      <w:pPr>
        <w:pStyle w:val="ConsPlusNormal"/>
        <w:ind w:firstLine="540"/>
        <w:jc w:val="both"/>
      </w:pPr>
    </w:p>
    <w:p w:rsidR="00D05D02" w:rsidRDefault="00D05D02">
      <w:pPr>
        <w:pStyle w:val="ConsPlusNormal"/>
        <w:pBdr>
          <w:top w:val="single" w:sz="6" w:space="0" w:color="auto"/>
        </w:pBdr>
        <w:spacing w:before="100" w:after="100"/>
        <w:jc w:val="both"/>
        <w:rPr>
          <w:sz w:val="2"/>
          <w:szCs w:val="2"/>
        </w:rPr>
      </w:pPr>
    </w:p>
    <w:sectPr w:rsidR="00D05D02">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02" w:rsidRDefault="00D05D02">
      <w:pPr>
        <w:spacing w:after="0" w:line="240" w:lineRule="auto"/>
      </w:pPr>
      <w:r>
        <w:separator/>
      </w:r>
    </w:p>
  </w:endnote>
  <w:endnote w:type="continuationSeparator" w:id="0">
    <w:p w:rsidR="00D05D02" w:rsidRDefault="00D0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05D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05D02">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05D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05D02">
          <w:pPr>
            <w:pStyle w:val="ConsPlusNormal"/>
            <w:jc w:val="right"/>
          </w:pPr>
          <w:r>
            <w:t xml:space="preserve">Страница </w:t>
          </w:r>
          <w:r>
            <w:fldChar w:fldCharType="begin"/>
          </w:r>
          <w:r>
            <w:instrText>\PAGE</w:instrText>
          </w:r>
          <w:r w:rsidR="00373FCF">
            <w:fldChar w:fldCharType="separate"/>
          </w:r>
          <w:r w:rsidR="00373FCF">
            <w:rPr>
              <w:noProof/>
            </w:rPr>
            <w:t>21</w:t>
          </w:r>
          <w:r>
            <w:fldChar w:fldCharType="end"/>
          </w:r>
          <w:r>
            <w:t xml:space="preserve"> из </w:t>
          </w:r>
          <w:r>
            <w:fldChar w:fldCharType="begin"/>
          </w:r>
          <w:r>
            <w:instrText>\NUMPAGES</w:instrText>
          </w:r>
          <w:r w:rsidR="00373FCF">
            <w:fldChar w:fldCharType="separate"/>
          </w:r>
          <w:r w:rsidR="00373FCF">
            <w:rPr>
              <w:noProof/>
            </w:rPr>
            <w:t>36</w:t>
          </w:r>
          <w:r>
            <w:fldChar w:fldCharType="end"/>
          </w:r>
        </w:p>
      </w:tc>
    </w:tr>
  </w:tbl>
  <w:p w:rsidR="00000000" w:rsidRDefault="00D05D0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02" w:rsidRDefault="00D05D02">
      <w:pPr>
        <w:spacing w:after="0" w:line="240" w:lineRule="auto"/>
      </w:pPr>
      <w:r>
        <w:separator/>
      </w:r>
    </w:p>
  </w:footnote>
  <w:footnote w:type="continuationSeparator" w:id="0">
    <w:p w:rsidR="00D05D02" w:rsidRDefault="00D05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05D02">
          <w:pPr>
            <w:pStyle w:val="ConsPlusNormal"/>
            <w:rPr>
              <w:sz w:val="16"/>
              <w:szCs w:val="16"/>
            </w:rPr>
          </w:pPr>
          <w:r>
            <w:rPr>
              <w:sz w:val="16"/>
              <w:szCs w:val="16"/>
            </w:rPr>
            <w:t>Постановление Правительства РФ от 01.07.2016 N 615</w:t>
          </w:r>
          <w:r>
            <w:rPr>
              <w:sz w:val="16"/>
              <w:szCs w:val="16"/>
            </w:rPr>
            <w:br/>
            <w:t>"О порядке привлечения подря</w:t>
          </w:r>
          <w:r>
            <w:rPr>
              <w:sz w:val="16"/>
              <w:szCs w:val="16"/>
            </w:rPr>
            <w:t>дных организаций для оказания услуг и (ил...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05D02">
          <w:pPr>
            <w:pStyle w:val="ConsPlusNormal"/>
            <w:jc w:val="center"/>
            <w:rPr>
              <w:sz w:val="24"/>
              <w:szCs w:val="24"/>
            </w:rPr>
          </w:pPr>
        </w:p>
        <w:p w:rsidR="00000000" w:rsidRDefault="00D05D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05D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24.10.2016</w:t>
          </w:r>
        </w:p>
      </w:tc>
    </w:tr>
  </w:tbl>
  <w:p w:rsidR="00000000" w:rsidRDefault="00D05D02">
    <w:pPr>
      <w:pStyle w:val="ConsPlusNormal"/>
      <w:pBdr>
        <w:bottom w:val="single" w:sz="12" w:space="0" w:color="auto"/>
      </w:pBdr>
      <w:jc w:val="center"/>
      <w:rPr>
        <w:sz w:val="2"/>
        <w:szCs w:val="2"/>
      </w:rPr>
    </w:pPr>
  </w:p>
  <w:p w:rsidR="00000000" w:rsidRDefault="00D05D0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CF"/>
    <w:rsid w:val="00373FCF"/>
    <w:rsid w:val="00D05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02B6B9-1C33-4AED-AD13-34CF357D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5865C3924B40C057BF92516EFA38E72EBE583DB7F7192FFA35CF341C1EF1DA7A359A9B1B49A1553N2G" TargetMode="External"/><Relationship Id="rId13" Type="http://schemas.openxmlformats.org/officeDocument/2006/relationships/hyperlink" Target="consultantplus://offline/ref=0805865C3924B40C057BF92516EFA38E72EBE480DC7D7192FFA35CF341C1EF1DA7A359A9B1B59E1353N0G" TargetMode="External"/><Relationship Id="rId18" Type="http://schemas.openxmlformats.org/officeDocument/2006/relationships/hyperlink" Target="consultantplus://offline/ref=0805865C3924B40C057BF92516EFA38E71E8EC85DF7C7192FFA35CF341C1EF1DA7A359A9B1B59C1553N2G" TargetMode="External"/><Relationship Id="rId26" Type="http://schemas.openxmlformats.org/officeDocument/2006/relationships/hyperlink" Target="consultantplus://offline/ref=0805865C3924B40C057BF92516EFA38E72EBE487DB7D7192FFA35CF3415CN1G" TargetMode="External"/><Relationship Id="rId3" Type="http://schemas.openxmlformats.org/officeDocument/2006/relationships/webSettings" Target="webSettings.xml"/><Relationship Id="rId21" Type="http://schemas.openxmlformats.org/officeDocument/2006/relationships/hyperlink" Target="consultantplus://offline/ref=0805865C3924B40C057BF92516EFA38E71E2E58BD87D7192FFA35CF3415CN1G"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0805865C3924B40C057BF92516EFA38E72EBE583DB7F7192FFA35CF341C1EF1DA7A359A9B1B4991853N7G" TargetMode="External"/><Relationship Id="rId17" Type="http://schemas.openxmlformats.org/officeDocument/2006/relationships/hyperlink" Target="consultantplus://offline/ref=0805865C3924B40C057BF92516EFA38E71E8EC85DF7C7192FFA35CF341C1EF1DA7A359A9B1B59C1553N2G" TargetMode="External"/><Relationship Id="rId25" Type="http://schemas.openxmlformats.org/officeDocument/2006/relationships/hyperlink" Target="consultantplus://offline/ref=0805865C3924B40C057BF92516EFA38E71E2E58BD87D7192FFA35CF3415CN1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805865C3924B40C057BF92516EFA38E71E8EC85DF7C7192FFA35CF341C1EF1DA7A359A9B1B59C1553N2G" TargetMode="External"/><Relationship Id="rId20" Type="http://schemas.openxmlformats.org/officeDocument/2006/relationships/hyperlink" Target="consultantplus://offline/ref=0805865C3924B40C057BF92516EFA38E71E2EC8BD97A7192FFA35CF341C1EF1DA7A359ADB7BD59N8G" TargetMode="External"/><Relationship Id="rId29" Type="http://schemas.openxmlformats.org/officeDocument/2006/relationships/hyperlink" Target="consultantplus://offline/ref=0805865C3924B40C057BF92516EFA38E72EBE583DB7F7192FFA35CF341C1EF1DA7A359ABB85BNC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805865C3924B40C057BF92516EFA38E72EBE480DC7D7192FFA35CF3415CN1G" TargetMode="External"/><Relationship Id="rId24" Type="http://schemas.openxmlformats.org/officeDocument/2006/relationships/hyperlink" Target="consultantplus://offline/ref=0805865C3924B40C057BF92516EFA38E72EBE780DE7F7192FFA35CF3415CN1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0805865C3924B40C057BF92516EFA38E72EBE480DC7D7192FFA35CF341C1EF1DA7A359A9B1B49B1553N2G" TargetMode="External"/><Relationship Id="rId23" Type="http://schemas.openxmlformats.org/officeDocument/2006/relationships/hyperlink" Target="consultantplus://offline/ref=0805865C3924B40C057BF92516EFA38E71E8EC85DF7C7192FFA35CF341C1EF1DA7A359A9B1B59C1553N2G" TargetMode="External"/><Relationship Id="rId28" Type="http://schemas.openxmlformats.org/officeDocument/2006/relationships/hyperlink" Target="consultantplus://offline/ref=0805865C3924B40C057BF92516EFA38E72EBE487DB7D7192FFA35CF341C1EF1DA7A359A9B1B39D51N1G" TargetMode="External"/><Relationship Id="rId10" Type="http://schemas.openxmlformats.org/officeDocument/2006/relationships/hyperlink" Target="consultantplus://offline/ref=0805865C3924B40C057BF92516EFA38E72EBE480DC7D7192FFA35CF3415CN1G" TargetMode="External"/><Relationship Id="rId19" Type="http://schemas.openxmlformats.org/officeDocument/2006/relationships/hyperlink" Target="consultantplus://offline/ref=0805865C3924B40C057BF92516EFA38E72EBE780DE7F7192FFA35CF3415CN1G"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805865C3924B40C057BF92516EFA38E72EBE583DB7F7192FFA35CF341C1EF1DA7A359A9B1B4991853N4G" TargetMode="External"/><Relationship Id="rId14" Type="http://schemas.openxmlformats.org/officeDocument/2006/relationships/hyperlink" Target="consultantplus://offline/ref=0805865C3924B40C057BF92516EFA38E72EBE480DC7D7192FFA35CF341C1EF1DA7A359A9B1B59B1453N4G" TargetMode="External"/><Relationship Id="rId22" Type="http://schemas.openxmlformats.org/officeDocument/2006/relationships/hyperlink" Target="consultantplus://offline/ref=0805865C3924B40C057BF92516EFA38E71E8EC85DF7C7192FFA35CF341C1EF1DA7A359A9B1B59C1553N2G" TargetMode="External"/><Relationship Id="rId27" Type="http://schemas.openxmlformats.org/officeDocument/2006/relationships/hyperlink" Target="consultantplus://offline/ref=0805865C3924B40C057BF92516EFA38E72EBE48AD97F7192FFA35CF341C1EF1DA7A359AAB7B259NAG"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31505</Words>
  <Characters>179584</Characters>
  <Application>Microsoft Office Word</Application>
  <DocSecurity>2</DocSecurity>
  <Lines>1496</Lines>
  <Paragraphs>421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01.07.2016 N 615"О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vt:lpstr>
    </vt:vector>
  </TitlesOfParts>
  <Company>КонсультантПлюс Версия 4015.00.09</Company>
  <LinksUpToDate>false</LinksUpToDate>
  <CharactersWithSpaces>210668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615"О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dc:title>
  <dc:subject/>
  <dc:creator>User</dc:creator>
  <cp:keywords/>
  <dc:description/>
  <cp:lastModifiedBy>User</cp:lastModifiedBy>
  <cp:revision>2</cp:revision>
  <dcterms:created xsi:type="dcterms:W3CDTF">2016-10-24T07:30:00Z</dcterms:created>
  <dcterms:modified xsi:type="dcterms:W3CDTF">2016-10-24T07:30:00Z</dcterms:modified>
</cp:coreProperties>
</file>