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7425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D3A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25.01.2011 N 18</w:t>
            </w:r>
            <w:r>
              <w:rPr>
                <w:sz w:val="48"/>
                <w:szCs w:val="48"/>
              </w:rPr>
              <w:br/>
              <w:t>(ред. от 26.03.2014)</w:t>
            </w:r>
            <w:r>
              <w:rPr>
                <w:sz w:val="48"/>
                <w:szCs w:val="48"/>
              </w:rPr>
              <w:br/>
              <w:t>"Об утверждении Правил установления требований энергетической эффектив</w:t>
            </w:r>
            <w:r>
              <w:rPr>
                <w:sz w:val="48"/>
                <w:szCs w:val="48"/>
              </w:rPr>
              <w:t>ности для зданий, строений, сооружений и требований к правилам определения класса энергетической эффективности многоквартирных домов"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D3A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24.10.</w:t>
            </w:r>
            <w:r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D3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D3AA0">
      <w:pPr>
        <w:pStyle w:val="ConsPlusNormal"/>
        <w:jc w:val="both"/>
        <w:outlineLvl w:val="0"/>
      </w:pPr>
    </w:p>
    <w:p w:rsidR="00000000" w:rsidRDefault="006D3A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D3AA0">
      <w:pPr>
        <w:pStyle w:val="ConsPlusTitle"/>
        <w:jc w:val="center"/>
      </w:pPr>
    </w:p>
    <w:p w:rsidR="00000000" w:rsidRDefault="006D3AA0">
      <w:pPr>
        <w:pStyle w:val="ConsPlusTitle"/>
        <w:jc w:val="center"/>
      </w:pPr>
      <w:r>
        <w:t>ПОСТАНОВЛЕНИЕ</w:t>
      </w:r>
    </w:p>
    <w:p w:rsidR="00000000" w:rsidRDefault="006D3AA0">
      <w:pPr>
        <w:pStyle w:val="ConsPlusTitle"/>
        <w:jc w:val="center"/>
      </w:pPr>
      <w:r>
        <w:t>от 25 января 2011 г. N 18</w:t>
      </w:r>
    </w:p>
    <w:p w:rsidR="00000000" w:rsidRDefault="006D3AA0">
      <w:pPr>
        <w:pStyle w:val="ConsPlusTitle"/>
        <w:jc w:val="center"/>
      </w:pPr>
    </w:p>
    <w:p w:rsidR="00000000" w:rsidRDefault="006D3AA0">
      <w:pPr>
        <w:pStyle w:val="ConsPlusTitle"/>
        <w:jc w:val="center"/>
      </w:pPr>
      <w:r>
        <w:t>ОБ УТВЕРЖДЕНИИ ПРАВИЛ</w:t>
      </w:r>
    </w:p>
    <w:p w:rsidR="00000000" w:rsidRDefault="006D3AA0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000000" w:rsidRDefault="006D3AA0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000000" w:rsidRDefault="006D3AA0">
      <w:pPr>
        <w:pStyle w:val="ConsPlusTitle"/>
        <w:jc w:val="center"/>
      </w:pPr>
      <w:r>
        <w:t>ОПРЕДЕЛЕНИЯ КЛАССА ЭНЕРГЕТИЧЕСКОЙ ЭФФЕКТИВНОСТИ</w:t>
      </w:r>
    </w:p>
    <w:p w:rsidR="00000000" w:rsidRDefault="006D3AA0">
      <w:pPr>
        <w:pStyle w:val="ConsPlusTitle"/>
        <w:jc w:val="center"/>
      </w:pPr>
      <w:r>
        <w:t>МНОГОКВАРТИРНЫХ ДОМОВ</w:t>
      </w:r>
    </w:p>
    <w:p w:rsidR="00000000" w:rsidRDefault="006D3AA0">
      <w:pPr>
        <w:pStyle w:val="ConsPlusNormal"/>
        <w:jc w:val="center"/>
      </w:pPr>
      <w:r>
        <w:t>Список изменя</w:t>
      </w:r>
      <w:r>
        <w:t>ющих документов</w:t>
      </w:r>
    </w:p>
    <w:p w:rsidR="00000000" w:rsidRDefault="006D3AA0">
      <w:pPr>
        <w:pStyle w:val="ConsPlusNormal"/>
        <w:jc w:val="center"/>
      </w:pPr>
      <w:r>
        <w:t>(в ред. Постановлений Правительства РФ от 09.12.2013 N 1129,</w:t>
      </w:r>
    </w:p>
    <w:p w:rsidR="00000000" w:rsidRDefault="006D3AA0">
      <w:pPr>
        <w:pStyle w:val="ConsPlusNormal"/>
        <w:jc w:val="center"/>
      </w:pPr>
      <w:r>
        <w:t>от 26.03.2014 N 230)</w:t>
      </w:r>
    </w:p>
    <w:p w:rsidR="00000000" w:rsidRDefault="006D3AA0">
      <w:pPr>
        <w:pStyle w:val="ConsPlusNormal"/>
        <w:jc w:val="center"/>
      </w:pPr>
    </w:p>
    <w:p w:rsidR="00000000" w:rsidRDefault="006D3AA0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</w:t>
      </w:r>
      <w:r>
        <w:t>Российской Федерации" Правительство Российской Федерации постановляет:</w:t>
      </w:r>
    </w:p>
    <w:p w:rsidR="00000000" w:rsidRDefault="006D3AA0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6D3AA0">
      <w:pPr>
        <w:pStyle w:val="ConsPlusNormal"/>
        <w:ind w:firstLine="540"/>
        <w:jc w:val="both"/>
      </w:pPr>
      <w:hyperlink w:anchor="Par37" w:tooltip="ПРАВИЛА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000000" w:rsidRDefault="006D3AA0">
      <w:pPr>
        <w:pStyle w:val="ConsPlusNormal"/>
        <w:ind w:firstLine="540"/>
        <w:jc w:val="both"/>
      </w:pPr>
      <w:hyperlink w:anchor="Par102" w:tooltip="ТРЕБОВАНИЯ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000000" w:rsidRDefault="006D3AA0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000000" w:rsidRDefault="006D3AA0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Российской Федерации утвердит</w:t>
      </w:r>
      <w:r>
        <w:t>ь в 3-месячный срок требования к энергетической эффективности зданий, строений, сооружений;</w:t>
      </w:r>
    </w:p>
    <w:p w:rsidR="00000000" w:rsidRDefault="006D3AA0">
      <w:pPr>
        <w:pStyle w:val="ConsPlusNormal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</w:t>
      </w:r>
      <w:r>
        <w:t>срок правила определения класса энергетической эффективности многоквартирных домов.</w:t>
      </w:r>
    </w:p>
    <w:p w:rsidR="00000000" w:rsidRDefault="006D3AA0">
      <w:pPr>
        <w:pStyle w:val="ConsPlusNormal"/>
        <w:ind w:firstLine="540"/>
        <w:jc w:val="both"/>
      </w:pPr>
      <w:r>
        <w:t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</w:t>
      </w:r>
      <w:r>
        <w:t xml:space="preserve">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ar37" w:tooltip="ПРАВИЛА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ar102" w:tooltip="ТРЕБОВАНИЯ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jc w:val="right"/>
      </w:pPr>
      <w:r>
        <w:t>Председатель Правительства</w:t>
      </w:r>
    </w:p>
    <w:p w:rsidR="00000000" w:rsidRDefault="006D3AA0">
      <w:pPr>
        <w:pStyle w:val="ConsPlusNormal"/>
        <w:jc w:val="right"/>
      </w:pPr>
      <w:r>
        <w:t>Российской Федерации</w:t>
      </w:r>
    </w:p>
    <w:p w:rsidR="00000000" w:rsidRDefault="006D3AA0">
      <w:pPr>
        <w:pStyle w:val="ConsPlusNormal"/>
        <w:jc w:val="right"/>
      </w:pPr>
      <w:r>
        <w:t>В.ПУТИН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jc w:val="right"/>
        <w:outlineLvl w:val="0"/>
      </w:pPr>
      <w:r>
        <w:t>Утверждены</w:t>
      </w:r>
    </w:p>
    <w:p w:rsidR="00000000" w:rsidRDefault="006D3AA0">
      <w:pPr>
        <w:pStyle w:val="ConsPlusNormal"/>
        <w:jc w:val="right"/>
      </w:pPr>
      <w:r>
        <w:t>Постановлением Правительства</w:t>
      </w:r>
    </w:p>
    <w:p w:rsidR="00000000" w:rsidRDefault="006D3AA0">
      <w:pPr>
        <w:pStyle w:val="ConsPlusNormal"/>
        <w:jc w:val="right"/>
      </w:pPr>
      <w:r>
        <w:t>Российской Федерации</w:t>
      </w:r>
    </w:p>
    <w:p w:rsidR="00000000" w:rsidRDefault="006D3AA0">
      <w:pPr>
        <w:pStyle w:val="ConsPlusNormal"/>
        <w:jc w:val="right"/>
      </w:pPr>
      <w:r>
        <w:t>от 25 января 2011 г. N 18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Title"/>
        <w:jc w:val="center"/>
      </w:pPr>
      <w:bookmarkStart w:id="1" w:name="Par37"/>
      <w:bookmarkEnd w:id="1"/>
      <w:r>
        <w:t>ПРАВИЛА</w:t>
      </w:r>
    </w:p>
    <w:p w:rsidR="00000000" w:rsidRDefault="006D3AA0">
      <w:pPr>
        <w:pStyle w:val="ConsPlusTitle"/>
        <w:jc w:val="center"/>
      </w:pPr>
      <w:r>
        <w:t>УСТАНОВЛЕНИЯ ТРЕБОВАНИЙ ЭНЕРГЕТИЧЕСКОЙ ЭФФЕКТИ</w:t>
      </w:r>
      <w:r>
        <w:t>ВНОСТИ</w:t>
      </w:r>
    </w:p>
    <w:p w:rsidR="00000000" w:rsidRDefault="006D3AA0">
      <w:pPr>
        <w:pStyle w:val="ConsPlusTitle"/>
        <w:jc w:val="center"/>
      </w:pPr>
      <w:r>
        <w:t>ДЛЯ ЗДАНИЙ, СТРОЕНИЙ, СООРУЖЕНИЙ</w:t>
      </w:r>
    </w:p>
    <w:p w:rsidR="00000000" w:rsidRDefault="006D3AA0">
      <w:pPr>
        <w:pStyle w:val="ConsPlusNormal"/>
        <w:jc w:val="center"/>
      </w:pPr>
      <w:r>
        <w:t>Список изменяющих документов</w:t>
      </w:r>
    </w:p>
    <w:p w:rsidR="00000000" w:rsidRDefault="006D3AA0">
      <w:pPr>
        <w:pStyle w:val="ConsPlusNormal"/>
        <w:jc w:val="center"/>
      </w:pPr>
      <w:r>
        <w:t>(в ред. Постановления Правительства РФ от 26.03.2014 N 230)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jc w:val="center"/>
        <w:outlineLvl w:val="1"/>
      </w:pPr>
      <w:r>
        <w:t>I. Общие положения</w:t>
      </w:r>
    </w:p>
    <w:p w:rsidR="00000000" w:rsidRDefault="006D3AA0">
      <w:pPr>
        <w:pStyle w:val="ConsPlusNormal"/>
        <w:jc w:val="center"/>
      </w:pPr>
    </w:p>
    <w:p w:rsidR="00000000" w:rsidRDefault="006D3AA0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000000" w:rsidRDefault="006D3AA0">
      <w:pPr>
        <w:pStyle w:val="ConsPlusNormal"/>
        <w:ind w:firstLine="540"/>
        <w:jc w:val="both"/>
      </w:pPr>
      <w:r>
        <w:t>2. Требования энергетической эффективности под</w:t>
      </w:r>
      <w:r>
        <w:t xml:space="preserve">лежат применению при проектировании, </w:t>
      </w:r>
      <w:r>
        <w:lastRenderedPageBreak/>
        <w:t>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</w:t>
      </w:r>
      <w:r>
        <w:t>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000000" w:rsidRDefault="006D3AA0">
      <w:pPr>
        <w:pStyle w:val="ConsPlusNormal"/>
        <w:ind w:firstLine="540"/>
        <w:jc w:val="both"/>
      </w:pPr>
      <w:r>
        <w:t>3. Требования энергетической эффективности устанавливаются</w:t>
      </w:r>
      <w:r>
        <w:t xml:space="preserve"> Министерством строительства и жилищно-коммунального хозяйства Российской Федерации.</w:t>
      </w:r>
    </w:p>
    <w:p w:rsidR="00000000" w:rsidRDefault="006D3AA0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  <w:r>
        <w:t>4. Требования энергетической эффективности устанавлива</w:t>
      </w:r>
      <w:r>
        <w:t>ют:</w:t>
      </w:r>
    </w:p>
    <w:p w:rsidR="00000000" w:rsidRDefault="006D3AA0">
      <w:pPr>
        <w:pStyle w:val="ConsPlusNormal"/>
        <w:ind w:firstLine="540"/>
        <w:jc w:val="both"/>
      </w:pPr>
      <w:r>
        <w:t>а) сферу применения требований энергетической эффективности;</w:t>
      </w:r>
    </w:p>
    <w:p w:rsidR="00000000" w:rsidRDefault="006D3AA0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000000" w:rsidRDefault="006D3AA0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</w:t>
      </w:r>
      <w:r>
        <w:t>ебований энергетической эффективности, вводимые в действие со дня утверждения требований энергетической эффективности;</w:t>
      </w:r>
    </w:p>
    <w:p w:rsidR="00000000" w:rsidRDefault="006D3AA0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</w:t>
      </w:r>
      <w:r>
        <w:t>ективности, вводимые в действие в последующие периоды.</w:t>
      </w:r>
    </w:p>
    <w:p w:rsidR="00000000" w:rsidRDefault="006D3AA0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000000" w:rsidRDefault="006D3AA0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000000" w:rsidRDefault="006D3AA0">
      <w:pPr>
        <w:pStyle w:val="ConsPlusNormal"/>
        <w:ind w:firstLine="540"/>
        <w:jc w:val="both"/>
      </w:pPr>
      <w:r>
        <w:t>б) ка</w:t>
      </w:r>
      <w:r>
        <w:t>тегории лиц, ответственных за обеспечение требований энергетической эффективности;</w:t>
      </w:r>
    </w:p>
    <w:p w:rsidR="00000000" w:rsidRDefault="006D3AA0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000000" w:rsidRDefault="006D3AA0">
      <w:pPr>
        <w:pStyle w:val="ConsPlusNormal"/>
        <w:ind w:firstLine="540"/>
        <w:jc w:val="both"/>
      </w:pPr>
      <w:r>
        <w:t>г) даты, с которой соответствующие требования энергетич</w:t>
      </w:r>
      <w:r>
        <w:t>еской эффективности вступают в силу.</w:t>
      </w:r>
    </w:p>
    <w:p w:rsidR="00000000" w:rsidRDefault="006D3AA0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000000" w:rsidRDefault="006D3AA0">
      <w:pPr>
        <w:pStyle w:val="ConsPlusNormal"/>
        <w:ind w:firstLine="540"/>
        <w:jc w:val="both"/>
      </w:pPr>
      <w:bookmarkStart w:id="2" w:name="Par63"/>
      <w:bookmarkEnd w:id="2"/>
      <w:r>
        <w:t>7. К показателям, характеризующим выпо</w:t>
      </w:r>
      <w:r>
        <w:t>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000000" w:rsidRDefault="006D3AA0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</w:t>
      </w:r>
      <w:r>
        <w:t xml:space="preserve">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000000" w:rsidRDefault="006D3AA0">
      <w:pPr>
        <w:pStyle w:val="ConsPlusNormal"/>
        <w:ind w:firstLine="540"/>
        <w:jc w:val="both"/>
      </w:pPr>
      <w:r>
        <w:t>показатель удельного годового расхода э</w:t>
      </w:r>
      <w:r>
        <w:t>лектрической энергии на общедомовые нужды.</w:t>
      </w:r>
    </w:p>
    <w:p w:rsidR="00000000" w:rsidRDefault="006D3AA0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</w:t>
      </w:r>
      <w:r>
        <w:t>тивности, относятся:</w:t>
      </w:r>
    </w:p>
    <w:p w:rsidR="00000000" w:rsidRDefault="006D3AA0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6D3AA0">
      <w:pPr>
        <w:pStyle w:val="ConsPlusNormal"/>
        <w:ind w:firstLine="540"/>
        <w:jc w:val="both"/>
      </w:pPr>
      <w:r>
        <w:t>б) требования к отдельным элементам и конструкциям зданий, строений, сооружений и к их эксплуатационным свойствам;</w:t>
      </w:r>
    </w:p>
    <w:p w:rsidR="00000000" w:rsidRDefault="006D3AA0">
      <w:pPr>
        <w:pStyle w:val="ConsPlusNormal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000000" w:rsidRDefault="006D3AA0">
      <w:pPr>
        <w:pStyle w:val="ConsPlusNormal"/>
        <w:ind w:firstLine="540"/>
        <w:jc w:val="both"/>
      </w:pPr>
      <w:r>
        <w:t>г) требования к включае</w:t>
      </w:r>
      <w:r>
        <w:t>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</w:t>
      </w:r>
      <w:r>
        <w:t>трукции, капитального ремонта, так и в процессе эксплуатации.</w:t>
      </w:r>
    </w:p>
    <w:p w:rsidR="00000000" w:rsidRDefault="006D3AA0">
      <w:pPr>
        <w:pStyle w:val="ConsPlusNormal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000000" w:rsidRDefault="006D3AA0">
      <w:pPr>
        <w:pStyle w:val="ConsPlusNormal"/>
        <w:ind w:firstLine="540"/>
        <w:jc w:val="both"/>
      </w:pPr>
      <w:r>
        <w:t>а) требования по интеграции в э</w:t>
      </w:r>
      <w:r>
        <w:t>нергетический баланс зданий, строений, сооружений нетрадиционных источников энергии и вторичных энергоресурсов;</w:t>
      </w:r>
    </w:p>
    <w:p w:rsidR="00000000" w:rsidRDefault="006D3AA0">
      <w:pPr>
        <w:pStyle w:val="ConsPlusNormal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</w:t>
      </w:r>
      <w:r>
        <w:t xml:space="preserve"> годовую удельную величину расхода энергетических ресурсов в здании, строении, сооружении.</w:t>
      </w:r>
    </w:p>
    <w:p w:rsidR="00000000" w:rsidRDefault="006D3AA0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</w:t>
      </w:r>
      <w:r>
        <w:lastRenderedPageBreak/>
        <w:t>здания, строения, сооружения, требования к составу, форме и содержанию котор</w:t>
      </w:r>
      <w:r>
        <w:t>ого определяются в соответствии с законодательством Российской Федерации.</w:t>
      </w:r>
    </w:p>
    <w:p w:rsidR="00000000" w:rsidRDefault="006D3AA0">
      <w:pPr>
        <w:pStyle w:val="ConsPlusNormal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</w:t>
      </w:r>
      <w:r>
        <w:t>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jc w:val="center"/>
        <w:outlineLvl w:val="1"/>
      </w:pPr>
      <w:r>
        <w:t>III. Условия применения требований</w:t>
      </w:r>
    </w:p>
    <w:p w:rsidR="00000000" w:rsidRDefault="006D3AA0">
      <w:pPr>
        <w:pStyle w:val="ConsPlusNormal"/>
        <w:jc w:val="center"/>
      </w:pPr>
      <w:r>
        <w:t>энергетической эффективности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  <w:r>
        <w:t>12. Требования энергетической эффективнос</w:t>
      </w:r>
      <w:r>
        <w:t>ти подлежат применению в отношении зданий, строений, сооружений, за исключением категорий зданий, строений, сооружений, определенных частью 5 статьи 11 Федерального закона "Об энергосбережении и о повышении энергетической эффективности и о внесении изменен</w:t>
      </w:r>
      <w:r>
        <w:t>ий в отдельные законодательные акты Российской Федерации".</w:t>
      </w:r>
    </w:p>
    <w:p w:rsidR="00000000" w:rsidRDefault="006D3AA0">
      <w:pPr>
        <w:pStyle w:val="ConsPlusNormal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</w:t>
      </w:r>
      <w:r>
        <w:t xml:space="preserve">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ar63" w:tooltip="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</w:t>
      </w:r>
      <w:r>
        <w:t>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</w:t>
      </w:r>
      <w:r>
        <w:t>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000000" w:rsidRDefault="006D3AA0">
      <w:pPr>
        <w:pStyle w:val="ConsPlusNormal"/>
        <w:jc w:val="center"/>
      </w:pPr>
      <w:r>
        <w:t>энергетической эффективности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  <w:r>
        <w:t>14. Определение требований энер</w:t>
      </w:r>
      <w:r>
        <w:t>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</w:t>
      </w:r>
      <w:r>
        <w:t>их выполнение требований энергетической эффективности.</w:t>
      </w:r>
    </w:p>
    <w:p w:rsidR="00000000" w:rsidRDefault="006D3AA0">
      <w:pPr>
        <w:pStyle w:val="ConsPlusNormal"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</w:t>
      </w:r>
      <w:r>
        <w:t>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</w:t>
      </w:r>
      <w:r>
        <w:t xml:space="preserve">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000000" w:rsidRDefault="006D3AA0">
      <w:pPr>
        <w:pStyle w:val="ConsPlusNormal"/>
        <w:ind w:firstLine="540"/>
        <w:jc w:val="both"/>
      </w:pPr>
      <w:r>
        <w:t>16. Требования по интеграции в энергетический баланс зданий, строений, сооружений н</w:t>
      </w:r>
      <w:r>
        <w:t>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</w:t>
      </w:r>
      <w:r>
        <w:t>рсов в здании, строении, сооружении, применяются с 1 января 2013 г.</w:t>
      </w:r>
    </w:p>
    <w:p w:rsidR="00000000" w:rsidRDefault="006D3AA0">
      <w:pPr>
        <w:pStyle w:val="ConsPlusNormal"/>
        <w:ind w:firstLine="540"/>
        <w:jc w:val="both"/>
      </w:pPr>
      <w:r>
        <w:t xml:space="preserve"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</w:t>
      </w:r>
      <w:r>
        <w:t>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000000" w:rsidRDefault="006D3AA0">
      <w:pPr>
        <w:pStyle w:val="ConsPlusNormal"/>
        <w:ind w:firstLine="540"/>
        <w:jc w:val="both"/>
      </w:pPr>
      <w:r>
        <w:t>18. На ос</w:t>
      </w:r>
      <w:r>
        <w:t>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</w:t>
      </w:r>
      <w:r>
        <w:t>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000000" w:rsidRDefault="006D3AA0">
      <w:pPr>
        <w:pStyle w:val="ConsPlusNormal"/>
        <w:jc w:val="both"/>
      </w:pPr>
      <w:r>
        <w:t>(в ред. Постановления Правите</w:t>
      </w:r>
      <w:r>
        <w:t>льства РФ от 26.03.2014 N 230)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jc w:val="right"/>
        <w:outlineLvl w:val="0"/>
      </w:pPr>
      <w:r>
        <w:t>Утверждены</w:t>
      </w:r>
    </w:p>
    <w:p w:rsidR="00000000" w:rsidRDefault="006D3AA0">
      <w:pPr>
        <w:pStyle w:val="ConsPlusNormal"/>
        <w:jc w:val="right"/>
      </w:pPr>
      <w:r>
        <w:t>Постановлением Правительства</w:t>
      </w:r>
    </w:p>
    <w:p w:rsidR="00000000" w:rsidRDefault="006D3AA0">
      <w:pPr>
        <w:pStyle w:val="ConsPlusNormal"/>
        <w:jc w:val="right"/>
      </w:pPr>
      <w:r>
        <w:t>Российской Федерации</w:t>
      </w:r>
    </w:p>
    <w:p w:rsidR="00000000" w:rsidRDefault="006D3AA0">
      <w:pPr>
        <w:pStyle w:val="ConsPlusNormal"/>
        <w:jc w:val="right"/>
      </w:pPr>
      <w:r>
        <w:t>от 25 января 2011 г. N 18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Title"/>
        <w:jc w:val="center"/>
      </w:pPr>
      <w:bookmarkStart w:id="3" w:name="Par102"/>
      <w:bookmarkEnd w:id="3"/>
      <w:r>
        <w:t>ТРЕБОВАНИЯ</w:t>
      </w:r>
    </w:p>
    <w:p w:rsidR="00000000" w:rsidRDefault="006D3AA0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000000" w:rsidRDefault="006D3AA0">
      <w:pPr>
        <w:pStyle w:val="ConsPlusTitle"/>
        <w:jc w:val="center"/>
      </w:pPr>
      <w:r>
        <w:t>МНОГОКВАРТИРНЫХ ДОМОВ</w:t>
      </w:r>
    </w:p>
    <w:p w:rsidR="00000000" w:rsidRDefault="006D3AA0">
      <w:pPr>
        <w:pStyle w:val="ConsPlusNormal"/>
        <w:jc w:val="center"/>
      </w:pPr>
      <w:r>
        <w:t>Список изменяющих документов</w:t>
      </w:r>
    </w:p>
    <w:p w:rsidR="00000000" w:rsidRDefault="006D3AA0">
      <w:pPr>
        <w:pStyle w:val="ConsPlusNormal"/>
        <w:jc w:val="center"/>
      </w:pPr>
      <w:r>
        <w:t>(в ред. Постановлений Правительства РФ от 09.12.2013 N 1129,</w:t>
      </w:r>
    </w:p>
    <w:p w:rsidR="00000000" w:rsidRDefault="006D3AA0">
      <w:pPr>
        <w:pStyle w:val="ConsPlusNormal"/>
        <w:jc w:val="center"/>
      </w:pPr>
      <w:r>
        <w:t>от 26.03.2014 N 230)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</w:t>
      </w:r>
      <w:r>
        <w:t>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000000" w:rsidRDefault="006D3AA0">
      <w:pPr>
        <w:pStyle w:val="ConsPlusNormal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</w:t>
      </w:r>
      <w:r>
        <w:t>ельства и жилищно-коммунального хозяйства Российской Федерации.</w:t>
      </w:r>
    </w:p>
    <w:p w:rsidR="00000000" w:rsidRDefault="006D3AA0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6D3AA0">
      <w:pPr>
        <w:pStyle w:val="ConsPlusNormal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</w:t>
      </w:r>
      <w:r>
        <w:t>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</w:t>
      </w:r>
      <w:r>
        <w:t xml:space="preserve">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</w:t>
      </w:r>
      <w:r>
        <w:t>собственников (собственника) по результатам энергетического обследования.</w:t>
      </w:r>
    </w:p>
    <w:p w:rsidR="00000000" w:rsidRDefault="006D3AA0">
      <w:pPr>
        <w:pStyle w:val="ConsPlusNormal"/>
        <w:jc w:val="both"/>
      </w:pPr>
      <w:r>
        <w:t>(п. 3 в ред. Постановления Правительства РФ от 09.12.2013 N 1129)</w:t>
      </w:r>
    </w:p>
    <w:p w:rsidR="00000000" w:rsidRDefault="006D3AA0">
      <w:pPr>
        <w:pStyle w:val="ConsPlusNormal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000000" w:rsidRDefault="006D3AA0">
      <w:pPr>
        <w:pStyle w:val="ConsPlusNormal"/>
        <w:ind w:firstLine="540"/>
        <w:jc w:val="both"/>
      </w:pPr>
      <w:r>
        <w:t>а) перечень классов энерг</w:t>
      </w:r>
      <w:r>
        <w:t>етической эффективности многоквартирных домов и их обозначения;</w:t>
      </w:r>
    </w:p>
    <w:p w:rsidR="00000000" w:rsidRDefault="006D3AA0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000000" w:rsidRDefault="006D3AA0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</w:t>
      </w:r>
      <w:r>
        <w:t>ивности, который размещается на фасаде многоквартирного дома;</w:t>
      </w:r>
    </w:p>
    <w:p w:rsidR="00000000" w:rsidRDefault="006D3AA0">
      <w:pPr>
        <w:pStyle w:val="ConsPlusNormal"/>
        <w:ind w:firstLine="540"/>
        <w:jc w:val="both"/>
      </w:pPr>
      <w:r>
        <w:t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</w:t>
      </w:r>
      <w:r>
        <w:t>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</w:t>
      </w:r>
      <w:r>
        <w:t>ые в соответствии с правилами определения класса энергетической эффективности многоквартирных домов.</w:t>
      </w:r>
    </w:p>
    <w:p w:rsidR="00000000" w:rsidRDefault="006D3AA0">
      <w:pPr>
        <w:pStyle w:val="ConsPlusNormal"/>
        <w:jc w:val="both"/>
      </w:pPr>
      <w:r>
        <w:t>(пп. "г" введен Постановлением Правительства РФ от 09.12.2013 N 1129)</w:t>
      </w:r>
    </w:p>
    <w:p w:rsidR="00000000" w:rsidRDefault="006D3AA0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000000" w:rsidRDefault="006D3AA0">
      <w:pPr>
        <w:pStyle w:val="ConsPlusNormal"/>
        <w:ind w:firstLine="540"/>
        <w:jc w:val="both"/>
      </w:pPr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</w:t>
      </w:r>
      <w:r>
        <w:t>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</w:t>
      </w:r>
      <w:r>
        <w:t>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</w:t>
      </w:r>
      <w:r>
        <w:t>мами его функционирования;</w:t>
      </w:r>
    </w:p>
    <w:p w:rsidR="00000000" w:rsidRDefault="006D3AA0">
      <w:pPr>
        <w:pStyle w:val="ConsPlusNormal"/>
        <w:jc w:val="both"/>
      </w:pPr>
      <w:r>
        <w:t>(в ред. Постановления Правительства РФ от 09.12.2013 N 1129)</w:t>
      </w:r>
    </w:p>
    <w:p w:rsidR="00000000" w:rsidRDefault="006D3AA0">
      <w:pPr>
        <w:pStyle w:val="ConsPlusNormal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</w:t>
      </w:r>
      <w:r>
        <w:t>ти.</w:t>
      </w:r>
    </w:p>
    <w:p w:rsidR="00000000" w:rsidRDefault="006D3AA0">
      <w:pPr>
        <w:pStyle w:val="ConsPlusNormal"/>
        <w:ind w:firstLine="540"/>
        <w:jc w:val="both"/>
      </w:pPr>
      <w:r>
        <w:lastRenderedPageBreak/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</w:t>
      </w:r>
      <w:r>
        <w:t>тели и требования к энергетической эффективности многоквартирных домов.</w:t>
      </w:r>
    </w:p>
    <w:p w:rsidR="00000000" w:rsidRDefault="006D3AA0">
      <w:pPr>
        <w:pStyle w:val="ConsPlusNormal"/>
        <w:jc w:val="both"/>
      </w:pPr>
      <w:r>
        <w:t>(в ред. Постановления Правительства РФ от 09.12.2013 N 1129)</w:t>
      </w:r>
    </w:p>
    <w:p w:rsidR="00000000" w:rsidRDefault="006D3AA0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000000" w:rsidRDefault="006D3AA0">
      <w:pPr>
        <w:pStyle w:val="ConsPlusNormal"/>
        <w:ind w:firstLine="540"/>
        <w:jc w:val="both"/>
      </w:pPr>
    </w:p>
    <w:p w:rsidR="00000000" w:rsidRDefault="006D3AA0">
      <w:pPr>
        <w:pStyle w:val="ConsPlusNormal"/>
        <w:ind w:firstLine="540"/>
        <w:jc w:val="both"/>
      </w:pPr>
    </w:p>
    <w:p w:rsidR="006D3AA0" w:rsidRDefault="006D3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3AA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A0" w:rsidRDefault="006D3AA0">
      <w:pPr>
        <w:spacing w:after="0" w:line="240" w:lineRule="auto"/>
      </w:pPr>
      <w:r>
        <w:separator/>
      </w:r>
    </w:p>
  </w:endnote>
  <w:endnote w:type="continuationSeparator" w:id="0">
    <w:p w:rsidR="006D3AA0" w:rsidRDefault="006D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3A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3A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3AA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3AA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74259">
            <w:fldChar w:fldCharType="separate"/>
          </w:r>
          <w:r w:rsidR="0067425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74259">
            <w:fldChar w:fldCharType="separate"/>
          </w:r>
          <w:r w:rsidR="00674259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6D3A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A0" w:rsidRDefault="006D3AA0">
      <w:pPr>
        <w:spacing w:after="0" w:line="240" w:lineRule="auto"/>
      </w:pPr>
      <w:r>
        <w:separator/>
      </w:r>
    </w:p>
  </w:footnote>
  <w:footnote w:type="continuationSeparator" w:id="0">
    <w:p w:rsidR="006D3AA0" w:rsidRDefault="006D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3A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25.01.2011 N 18</w:t>
          </w:r>
          <w:r>
            <w:rPr>
              <w:sz w:val="16"/>
              <w:szCs w:val="16"/>
            </w:rPr>
            <w:br/>
            <w:t>(ред. от 26.03.2014)</w:t>
          </w:r>
          <w:r>
            <w:rPr>
              <w:sz w:val="16"/>
              <w:szCs w:val="16"/>
            </w:rPr>
            <w:br/>
            <w:t>"Об утверждении Правил установления требований эн...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3AA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D3AA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3A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</w:t>
          </w:r>
          <w:r>
            <w:rPr>
              <w:sz w:val="16"/>
              <w:szCs w:val="16"/>
            </w:rPr>
            <w:t>10.2016</w:t>
          </w:r>
        </w:p>
      </w:tc>
    </w:tr>
  </w:tbl>
  <w:p w:rsidR="00000000" w:rsidRDefault="006D3A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3A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674259"/>
    <w:rsid w:val="006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F815B0-6322-4302-BE5E-EBE55C91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14088</Characters>
  <Application>Microsoft Office Word</Application>
  <DocSecurity>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25.01.2011 N 18(ред. от 26.03.2014)"Об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</vt:lpstr>
    </vt:vector>
  </TitlesOfParts>
  <Company>КонсультантПлюс Версия 4015.00.02</Company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25.01.2011 N 18(ред. от 26.03.2014)"Об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</dc:title>
  <dc:subject/>
  <dc:creator>User</dc:creator>
  <cp:keywords/>
  <dc:description/>
  <cp:lastModifiedBy>User</cp:lastModifiedBy>
  <cp:revision>2</cp:revision>
  <dcterms:created xsi:type="dcterms:W3CDTF">2016-10-24T07:32:00Z</dcterms:created>
  <dcterms:modified xsi:type="dcterms:W3CDTF">2016-10-24T07:32:00Z</dcterms:modified>
</cp:coreProperties>
</file>