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2C" w:rsidRDefault="00FF572C" w:rsidP="00FF572C">
      <w:r>
        <w:t>Запрос №</w:t>
      </w:r>
      <w:r w:rsidR="003C65F4">
        <w:t xml:space="preserve"> </w:t>
      </w:r>
      <w:r>
        <w:t xml:space="preserve">2 </w:t>
      </w:r>
      <w:r w:rsidR="00105A62">
        <w:t>от 21.05.2024</w:t>
      </w:r>
    </w:p>
    <w:p w:rsidR="00105A62" w:rsidRDefault="00105A62" w:rsidP="00105A62">
      <w:r>
        <w:t xml:space="preserve">Кредитная организация </w:t>
      </w:r>
      <w:r>
        <w:t xml:space="preserve">настоящим </w:t>
      </w:r>
      <w:r>
        <w:t xml:space="preserve">письмом уведомляет о намерении </w:t>
      </w:r>
      <w:r>
        <w:t>в участии конкурса по отбору российской кредитной организации для открытия и ведения с</w:t>
      </w:r>
      <w:r>
        <w:t>четов СНКО «Региональный Фонд».</w:t>
      </w:r>
    </w:p>
    <w:p w:rsidR="009E7210" w:rsidRPr="00105A62" w:rsidRDefault="00105A62" w:rsidP="00105A62">
      <w:r>
        <w:t>Информацию о проведении конкурса и конкурсную документацию на сайте СНКО и сайте ГИС «ЖКХ» найти не удалось. Просим ответным письмом прислать активную ссылку на размещенную конкурсную документацию или саму конкурсную документацию и описание порядка проведения конкурса.</w:t>
      </w:r>
      <w:bookmarkStart w:id="0" w:name="_GoBack"/>
      <w:bookmarkEnd w:id="0"/>
    </w:p>
    <w:sectPr w:rsidR="009E7210" w:rsidRPr="0010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C"/>
    <w:rsid w:val="00105A62"/>
    <w:rsid w:val="003C65F4"/>
    <w:rsid w:val="009E7210"/>
    <w:rsid w:val="00A82BB3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5EAB"/>
  <w15:chartTrackingRefBased/>
  <w15:docId w15:val="{B86BF119-E14A-43E1-8018-7118A8C7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Варвара А</dc:creator>
  <cp:keywords/>
  <dc:description/>
  <cp:lastModifiedBy>Карабанова Варвара А</cp:lastModifiedBy>
  <cp:revision>2</cp:revision>
  <cp:lastPrinted>2024-05-21T12:58:00Z</cp:lastPrinted>
  <dcterms:created xsi:type="dcterms:W3CDTF">2024-05-21T12:44:00Z</dcterms:created>
  <dcterms:modified xsi:type="dcterms:W3CDTF">2024-05-21T14:12:00Z</dcterms:modified>
</cp:coreProperties>
</file>